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13" w:rsidRPr="008D1A12" w:rsidRDefault="00954F28" w:rsidP="0020635C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4F28">
        <w:rPr>
          <w:rFonts w:ascii="Times New Roman" w:hAnsi="Times New Roman" w:cs="Times New Roman"/>
          <w:b/>
          <w:bCs/>
          <w:sz w:val="24"/>
          <w:szCs w:val="24"/>
        </w:rPr>
        <w:t>Evaluation</w:t>
      </w:r>
      <w:r w:rsidR="00DF0E9B">
        <w:rPr>
          <w:rFonts w:ascii="Times New Roman" w:hAnsi="Times New Roman" w:cs="Times New Roman"/>
          <w:b/>
          <w:bCs/>
          <w:sz w:val="24"/>
          <w:szCs w:val="24"/>
        </w:rPr>
        <w:t xml:space="preserve"> of</w:t>
      </w:r>
      <w:r w:rsidRPr="00954F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36F5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DF0E9B">
        <w:rPr>
          <w:rFonts w:ascii="Times New Roman" w:hAnsi="Times New Roman" w:cs="Times New Roman"/>
          <w:b/>
          <w:bCs/>
          <w:sz w:val="24"/>
          <w:szCs w:val="24"/>
        </w:rPr>
        <w:t>ndo</w:t>
      </w:r>
      <w:r w:rsidR="008F36F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954F28">
        <w:rPr>
          <w:rFonts w:ascii="Times New Roman" w:hAnsi="Times New Roman" w:cs="Times New Roman"/>
          <w:b/>
          <w:bCs/>
          <w:sz w:val="24"/>
          <w:szCs w:val="24"/>
        </w:rPr>
        <w:t xml:space="preserve">rosthetic Reconstruction </w:t>
      </w:r>
      <w:r w:rsidR="00DF0E9B">
        <w:rPr>
          <w:rFonts w:ascii="Times New Roman" w:hAnsi="Times New Roman" w:cs="Times New Roman"/>
          <w:b/>
          <w:bCs/>
          <w:sz w:val="24"/>
          <w:szCs w:val="24"/>
        </w:rPr>
        <w:t>after</w:t>
      </w:r>
      <w:r w:rsidRPr="00954F28">
        <w:rPr>
          <w:rFonts w:ascii="Times New Roman" w:hAnsi="Times New Roman" w:cs="Times New Roman"/>
          <w:b/>
          <w:bCs/>
          <w:sz w:val="24"/>
          <w:szCs w:val="24"/>
        </w:rPr>
        <w:t xml:space="preserve"> Distal Femoral Bone Tumors</w:t>
      </w:r>
      <w:r w:rsidR="008F36F5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DF0E9B">
        <w:rPr>
          <w:rFonts w:ascii="Times New Roman" w:hAnsi="Times New Roman" w:cs="Times New Roman"/>
          <w:b/>
          <w:bCs/>
          <w:sz w:val="24"/>
          <w:szCs w:val="24"/>
        </w:rPr>
        <w:t>esection</w:t>
      </w:r>
    </w:p>
    <w:p w:rsidR="005C4811" w:rsidRPr="008218B6" w:rsidRDefault="00EC6005" w:rsidP="0020635C">
      <w:pPr>
        <w:autoSpaceDE w:val="0"/>
        <w:autoSpaceDN w:val="0"/>
        <w:bidi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18B6">
        <w:rPr>
          <w:rFonts w:ascii="Times New Roman" w:hAnsi="Times New Roman" w:cs="Times New Roman"/>
          <w:b/>
          <w:bCs/>
          <w:sz w:val="24"/>
          <w:szCs w:val="24"/>
          <w:u w:val="single"/>
        </w:rPr>
        <w:t>Abstract</w:t>
      </w:r>
    </w:p>
    <w:p w:rsidR="002E111E" w:rsidRPr="00296513" w:rsidRDefault="005C4811" w:rsidP="00295024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49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Background: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D6666" w:rsidRPr="001A7DA6">
        <w:rPr>
          <w:rFonts w:ascii="Times New Roman" w:hAnsi="Times New Roman" w:cs="Times New Roman"/>
          <w:sz w:val="24"/>
          <w:szCs w:val="24"/>
        </w:rPr>
        <w:t xml:space="preserve">Endoprosthetic reconstruction is </w:t>
      </w:r>
      <w:r w:rsidR="002D6666">
        <w:rPr>
          <w:rFonts w:ascii="Times New Roman" w:hAnsi="Times New Roman" w:cs="Times New Roman"/>
          <w:sz w:val="24"/>
          <w:szCs w:val="24"/>
        </w:rPr>
        <w:t xml:space="preserve">considered </w:t>
      </w:r>
      <w:r w:rsidR="002D6666" w:rsidRPr="001A7DA6">
        <w:rPr>
          <w:rFonts w:ascii="Times New Roman" w:hAnsi="Times New Roman" w:cs="Times New Roman"/>
          <w:sz w:val="24"/>
          <w:szCs w:val="24"/>
        </w:rPr>
        <w:t xml:space="preserve">a reliable </w:t>
      </w:r>
      <w:r w:rsidR="00C5406A">
        <w:rPr>
          <w:rFonts w:ascii="Times New Roman" w:hAnsi="Times New Roman" w:cs="Times New Roman"/>
          <w:sz w:val="24"/>
          <w:szCs w:val="24"/>
        </w:rPr>
        <w:t xml:space="preserve">reconstructive </w:t>
      </w:r>
      <w:r w:rsidR="002D6666" w:rsidRPr="001A7DA6">
        <w:rPr>
          <w:rFonts w:ascii="Times New Roman" w:hAnsi="Times New Roman" w:cs="Times New Roman"/>
          <w:sz w:val="24"/>
          <w:szCs w:val="24"/>
        </w:rPr>
        <w:t xml:space="preserve">option </w:t>
      </w:r>
      <w:r w:rsidR="00C5406A">
        <w:rPr>
          <w:rFonts w:ascii="Times New Roman" w:hAnsi="Times New Roman" w:cs="Times New Roman"/>
          <w:sz w:val="24"/>
          <w:szCs w:val="24"/>
        </w:rPr>
        <w:t>after periarticular</w:t>
      </w:r>
      <w:r w:rsidR="00052365">
        <w:rPr>
          <w:rFonts w:ascii="Times New Roman" w:hAnsi="Times New Roman" w:cs="Times New Roman"/>
          <w:sz w:val="24"/>
          <w:szCs w:val="24"/>
        </w:rPr>
        <w:t xml:space="preserve"> tumor resection</w:t>
      </w:r>
      <w:r w:rsidR="002D6666">
        <w:rPr>
          <w:rFonts w:ascii="Times New Roman" w:hAnsi="Times New Roman" w:cs="Times New Roman"/>
          <w:sz w:val="24"/>
          <w:szCs w:val="24"/>
        </w:rPr>
        <w:t xml:space="preserve"> as it</w:t>
      </w:r>
      <w:r w:rsidR="002D6666" w:rsidRPr="001A7DA6">
        <w:rPr>
          <w:rFonts w:ascii="Times New Roman" w:hAnsi="Times New Roman" w:cs="Times New Roman"/>
          <w:sz w:val="24"/>
          <w:szCs w:val="24"/>
        </w:rPr>
        <w:t xml:space="preserve"> provides component modularity,</w:t>
      </w:r>
      <w:r w:rsidR="002D6666">
        <w:rPr>
          <w:rFonts w:ascii="Times New Roman" w:hAnsi="Times New Roman" w:cs="Times New Roman"/>
          <w:sz w:val="24"/>
          <w:szCs w:val="24"/>
        </w:rPr>
        <w:t xml:space="preserve"> </w:t>
      </w:r>
      <w:r w:rsidR="002D6666" w:rsidRPr="001A7DA6">
        <w:rPr>
          <w:rFonts w:ascii="Times New Roman" w:hAnsi="Times New Roman" w:cs="Times New Roman"/>
          <w:sz w:val="24"/>
          <w:szCs w:val="24"/>
        </w:rPr>
        <w:t>improved fixation, near anatomic appearance and good</w:t>
      </w:r>
      <w:r w:rsidR="002D6666">
        <w:rPr>
          <w:rFonts w:ascii="Times New Roman" w:hAnsi="Times New Roman" w:cs="Times New Roman"/>
          <w:sz w:val="24"/>
          <w:szCs w:val="24"/>
        </w:rPr>
        <w:t xml:space="preserve"> functional outcome</w:t>
      </w:r>
      <w:r w:rsidR="002D6666" w:rsidRPr="001A7DA6">
        <w:rPr>
          <w:rFonts w:ascii="Times New Roman" w:hAnsi="Times New Roman" w:cs="Times New Roman"/>
          <w:sz w:val="24"/>
          <w:szCs w:val="24"/>
        </w:rPr>
        <w:t>s.</w:t>
      </w:r>
      <w:r w:rsidR="003F2385">
        <w:rPr>
          <w:rFonts w:ascii="Times New Roman" w:hAnsi="Times New Roman" w:cs="Times New Roman"/>
          <w:sz w:val="24"/>
          <w:szCs w:val="24"/>
        </w:rPr>
        <w:t xml:space="preserve"> </w:t>
      </w:r>
      <w:r w:rsidR="00434BE5">
        <w:rPr>
          <w:rFonts w:ascii="Times New Roman" w:hAnsi="Times New Roman" w:cs="Times New Roman"/>
          <w:sz w:val="24"/>
          <w:szCs w:val="24"/>
        </w:rPr>
        <w:t xml:space="preserve">This study </w:t>
      </w:r>
      <w:r w:rsidR="002E111E">
        <w:rPr>
          <w:rFonts w:ascii="Times New Roman" w:hAnsi="Times New Roman" w:cs="Times New Roman"/>
          <w:sz w:val="24"/>
          <w:szCs w:val="24"/>
        </w:rPr>
        <w:t>aim</w:t>
      </w:r>
      <w:r w:rsidR="00434BE5">
        <w:rPr>
          <w:rFonts w:ascii="Times New Roman" w:hAnsi="Times New Roman" w:cs="Times New Roman"/>
          <w:sz w:val="24"/>
          <w:szCs w:val="24"/>
        </w:rPr>
        <w:t>ed</w:t>
      </w:r>
      <w:r w:rsidR="002E111E">
        <w:rPr>
          <w:rFonts w:ascii="Times New Roman" w:hAnsi="Times New Roman" w:cs="Times New Roman"/>
          <w:sz w:val="24"/>
          <w:szCs w:val="24"/>
        </w:rPr>
        <w:t xml:space="preserve"> </w:t>
      </w:r>
      <w:r w:rsidR="00434BE5">
        <w:rPr>
          <w:rFonts w:ascii="Times New Roman" w:hAnsi="Times New Roman" w:cs="Times New Roman"/>
          <w:sz w:val="24"/>
          <w:szCs w:val="24"/>
        </w:rPr>
        <w:t>at evaluation</w:t>
      </w:r>
      <w:r w:rsidR="002E111E">
        <w:rPr>
          <w:rFonts w:ascii="Times New Roman" w:hAnsi="Times New Roman" w:cs="Times New Roman"/>
          <w:sz w:val="24"/>
          <w:szCs w:val="24"/>
        </w:rPr>
        <w:t xml:space="preserve"> </w:t>
      </w:r>
      <w:r w:rsidR="00295024" w:rsidRPr="00FD070D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of</w:t>
      </w:r>
      <w:r w:rsidR="002950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E111E">
        <w:rPr>
          <w:rFonts w:ascii="Times New Roman" w:hAnsi="Times New Roman" w:cs="Times New Roman"/>
          <w:sz w:val="24"/>
          <w:szCs w:val="24"/>
        </w:rPr>
        <w:t>the</w:t>
      </w:r>
      <w:r w:rsidR="002E111E" w:rsidRPr="007E7CE1">
        <w:rPr>
          <w:rFonts w:ascii="Times New Roman" w:hAnsi="Times New Roman" w:cs="Times New Roman"/>
          <w:sz w:val="24"/>
          <w:szCs w:val="24"/>
        </w:rPr>
        <w:t xml:space="preserve"> </w:t>
      </w:r>
      <w:r w:rsidR="00434BE5">
        <w:rPr>
          <w:rFonts w:ascii="Times New Roman" w:hAnsi="Times New Roman" w:cs="Times New Roman"/>
          <w:sz w:val="24"/>
          <w:szCs w:val="24"/>
        </w:rPr>
        <w:t>outcomes of the</w:t>
      </w:r>
      <w:r w:rsidR="002E111E">
        <w:rPr>
          <w:rFonts w:ascii="Times New Roman" w:hAnsi="Times New Roman" w:cs="Times New Roman"/>
          <w:sz w:val="24"/>
          <w:szCs w:val="24"/>
        </w:rPr>
        <w:t xml:space="preserve"> cemented modular </w:t>
      </w:r>
      <w:r w:rsidR="00434BE5">
        <w:rPr>
          <w:rFonts w:ascii="Times New Roman" w:hAnsi="Times New Roman" w:cs="Times New Roman"/>
          <w:sz w:val="24"/>
          <w:szCs w:val="24"/>
        </w:rPr>
        <w:t xml:space="preserve">distal femoral </w:t>
      </w:r>
      <w:r w:rsidR="002E111E" w:rsidRPr="007E7CE1">
        <w:rPr>
          <w:rFonts w:ascii="Times New Roman" w:hAnsi="Times New Roman" w:cs="Times New Roman"/>
          <w:sz w:val="24"/>
          <w:szCs w:val="24"/>
        </w:rPr>
        <w:t>tu</w:t>
      </w:r>
      <w:r w:rsidR="002E111E">
        <w:rPr>
          <w:rFonts w:ascii="Times New Roman" w:hAnsi="Times New Roman" w:cs="Times New Roman"/>
          <w:sz w:val="24"/>
          <w:szCs w:val="24"/>
        </w:rPr>
        <w:t xml:space="preserve">mor prosthesis </w:t>
      </w:r>
      <w:r w:rsidR="00434BE5">
        <w:rPr>
          <w:rFonts w:ascii="Times New Roman" w:hAnsi="Times New Roman" w:cs="Times New Roman"/>
          <w:sz w:val="24"/>
          <w:szCs w:val="24"/>
        </w:rPr>
        <w:t>after</w:t>
      </w:r>
      <w:r w:rsidR="002E111E" w:rsidRPr="007E7CE1">
        <w:rPr>
          <w:rFonts w:ascii="Times New Roman" w:hAnsi="Times New Roman" w:cs="Times New Roman"/>
          <w:sz w:val="24"/>
          <w:szCs w:val="24"/>
        </w:rPr>
        <w:t xml:space="preserve"> wide </w:t>
      </w:r>
      <w:r w:rsidR="00C96505">
        <w:rPr>
          <w:rFonts w:ascii="Times New Roman" w:hAnsi="Times New Roman" w:cs="Times New Roman"/>
          <w:sz w:val="24"/>
          <w:szCs w:val="24"/>
        </w:rPr>
        <w:t xml:space="preserve">intra-articular </w:t>
      </w:r>
      <w:r w:rsidR="002E111E" w:rsidRPr="007E7CE1">
        <w:rPr>
          <w:rFonts w:ascii="Times New Roman" w:hAnsi="Times New Roman" w:cs="Times New Roman"/>
          <w:sz w:val="24"/>
          <w:szCs w:val="24"/>
        </w:rPr>
        <w:t xml:space="preserve">resection </w:t>
      </w:r>
      <w:r w:rsidR="002E111E">
        <w:rPr>
          <w:rFonts w:ascii="Times New Roman" w:hAnsi="Times New Roman" w:cs="Times New Roman"/>
          <w:sz w:val="24"/>
          <w:szCs w:val="24"/>
        </w:rPr>
        <w:t xml:space="preserve">of aggressive or </w:t>
      </w:r>
      <w:r w:rsidR="002E111E" w:rsidRPr="007E7CE1">
        <w:rPr>
          <w:rFonts w:ascii="Times New Roman" w:hAnsi="Times New Roman" w:cs="Times New Roman"/>
          <w:sz w:val="24"/>
          <w:szCs w:val="24"/>
        </w:rPr>
        <w:t>malignant bone tumor</w:t>
      </w:r>
      <w:r w:rsidR="002E111E">
        <w:rPr>
          <w:rFonts w:ascii="Times New Roman" w:hAnsi="Times New Roman" w:cs="Times New Roman"/>
          <w:sz w:val="24"/>
          <w:szCs w:val="24"/>
        </w:rPr>
        <w:t>s</w:t>
      </w:r>
      <w:r w:rsidR="002E111E" w:rsidRPr="007E7CE1">
        <w:rPr>
          <w:rFonts w:ascii="Times New Roman" w:hAnsi="Times New Roman" w:cs="Times New Roman"/>
          <w:sz w:val="24"/>
          <w:szCs w:val="24"/>
        </w:rPr>
        <w:t>.</w:t>
      </w:r>
    </w:p>
    <w:p w:rsidR="00EC6005" w:rsidRPr="005C4811" w:rsidRDefault="005C4811" w:rsidP="0020635C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4811">
        <w:rPr>
          <w:rFonts w:ascii="Times New Roman" w:hAnsi="Times New Roman" w:cs="Times New Roman"/>
          <w:b/>
          <w:bCs/>
          <w:sz w:val="24"/>
          <w:szCs w:val="24"/>
        </w:rPr>
        <w:t>Methods: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4554" w:rsidRPr="00296513">
        <w:rPr>
          <w:rFonts w:ascii="Times New Roman" w:hAnsi="Times New Roman" w:cs="Times New Roman"/>
          <w:sz w:val="24"/>
          <w:szCs w:val="24"/>
        </w:rPr>
        <w:t>The mean age of the patients</w:t>
      </w:r>
      <w:r w:rsidR="00754554">
        <w:rPr>
          <w:rFonts w:ascii="Times New Roman" w:hAnsi="Times New Roman" w:cs="Times New Roman"/>
          <w:sz w:val="24"/>
          <w:szCs w:val="24"/>
        </w:rPr>
        <w:t xml:space="preserve"> was 29.77</w:t>
      </w:r>
      <w:r w:rsidR="00754554" w:rsidRPr="00296513">
        <w:rPr>
          <w:rFonts w:ascii="Times New Roman" w:hAnsi="Times New Roman" w:cs="Times New Roman"/>
          <w:sz w:val="24"/>
          <w:szCs w:val="24"/>
        </w:rPr>
        <w:t xml:space="preserve"> years</w:t>
      </w:r>
      <w:r w:rsidR="00754554">
        <w:rPr>
          <w:rFonts w:ascii="Times New Roman" w:hAnsi="Times New Roman" w:cs="Times New Roman"/>
          <w:sz w:val="24"/>
          <w:szCs w:val="24"/>
        </w:rPr>
        <w:t>.</w:t>
      </w:r>
      <w:r w:rsidR="00754554" w:rsidRPr="00296513">
        <w:rPr>
          <w:rFonts w:ascii="Times New Roman" w:hAnsi="Times New Roman" w:cs="Times New Roman"/>
          <w:sz w:val="24"/>
          <w:szCs w:val="24"/>
        </w:rPr>
        <w:t xml:space="preserve"> </w:t>
      </w:r>
      <w:r w:rsidR="00754554">
        <w:rPr>
          <w:rFonts w:ascii="Times New Roman" w:hAnsi="Times New Roman" w:cs="Times New Roman"/>
          <w:sz w:val="24"/>
          <w:szCs w:val="24"/>
        </w:rPr>
        <w:t xml:space="preserve">There were 12 males and 6 females. </w:t>
      </w:r>
      <w:r w:rsidR="00054CA3">
        <w:rPr>
          <w:rFonts w:ascii="Times New Roman" w:hAnsi="Times New Roman" w:cs="Times New Roman"/>
          <w:sz w:val="24"/>
          <w:szCs w:val="24"/>
        </w:rPr>
        <w:t xml:space="preserve">The final </w:t>
      </w:r>
      <w:r w:rsidR="00D52F8B">
        <w:rPr>
          <w:rFonts w:ascii="Times New Roman" w:hAnsi="Times New Roman" w:cs="Times New Roman"/>
          <w:sz w:val="24"/>
          <w:szCs w:val="24"/>
        </w:rPr>
        <w:t>diagnosis was osteosarcoma in 13</w:t>
      </w:r>
      <w:r w:rsidR="00054CA3" w:rsidRPr="00296513">
        <w:rPr>
          <w:rFonts w:ascii="Times New Roman" w:hAnsi="Times New Roman" w:cs="Times New Roman"/>
          <w:sz w:val="24"/>
          <w:szCs w:val="24"/>
        </w:rPr>
        <w:t xml:space="preserve"> pat</w:t>
      </w:r>
      <w:r w:rsidR="00054CA3">
        <w:rPr>
          <w:rFonts w:ascii="Times New Roman" w:hAnsi="Times New Roman" w:cs="Times New Roman"/>
          <w:sz w:val="24"/>
          <w:szCs w:val="24"/>
        </w:rPr>
        <w:t xml:space="preserve">ients, </w:t>
      </w:r>
      <w:r w:rsidR="00054CA3" w:rsidRPr="00296513">
        <w:rPr>
          <w:rFonts w:ascii="Times New Roman" w:hAnsi="Times New Roman" w:cs="Times New Roman"/>
          <w:sz w:val="24"/>
          <w:szCs w:val="24"/>
        </w:rPr>
        <w:t>giant cell</w:t>
      </w:r>
      <w:r w:rsidR="00054CA3">
        <w:rPr>
          <w:rFonts w:ascii="Times New Roman" w:hAnsi="Times New Roman" w:cs="Times New Roman"/>
          <w:sz w:val="24"/>
          <w:szCs w:val="24"/>
        </w:rPr>
        <w:t xml:space="preserve"> </w:t>
      </w:r>
      <w:r w:rsidR="00054CA3" w:rsidRPr="00296513">
        <w:rPr>
          <w:rFonts w:ascii="Times New Roman" w:hAnsi="Times New Roman" w:cs="Times New Roman"/>
          <w:sz w:val="24"/>
          <w:szCs w:val="24"/>
        </w:rPr>
        <w:t>tumor</w:t>
      </w:r>
      <w:r w:rsidR="00054CA3">
        <w:rPr>
          <w:rFonts w:ascii="Times New Roman" w:hAnsi="Times New Roman" w:cs="Times New Roman"/>
          <w:sz w:val="24"/>
          <w:szCs w:val="24"/>
        </w:rPr>
        <w:t xml:space="preserve"> in 3 patients, </w:t>
      </w:r>
      <w:r w:rsidR="00D52F8B">
        <w:rPr>
          <w:rFonts w:ascii="Times New Roman" w:hAnsi="Times New Roman" w:cs="Times New Roman"/>
          <w:sz w:val="24"/>
          <w:szCs w:val="24"/>
        </w:rPr>
        <w:t xml:space="preserve">and </w:t>
      </w:r>
      <w:r w:rsidR="00054CA3" w:rsidRPr="00296513">
        <w:rPr>
          <w:rFonts w:ascii="Times New Roman" w:hAnsi="Times New Roman" w:cs="Times New Roman"/>
          <w:sz w:val="24"/>
          <w:szCs w:val="24"/>
        </w:rPr>
        <w:t xml:space="preserve">chondrosarcoma </w:t>
      </w:r>
      <w:r w:rsidR="00D52F8B">
        <w:rPr>
          <w:rFonts w:ascii="Times New Roman" w:hAnsi="Times New Roman" w:cs="Times New Roman"/>
          <w:sz w:val="24"/>
          <w:szCs w:val="24"/>
        </w:rPr>
        <w:t>in 2</w:t>
      </w:r>
      <w:r w:rsidR="00054CA3" w:rsidRPr="00296513">
        <w:rPr>
          <w:rFonts w:ascii="Times New Roman" w:hAnsi="Times New Roman" w:cs="Times New Roman"/>
          <w:sz w:val="24"/>
          <w:szCs w:val="24"/>
        </w:rPr>
        <w:t xml:space="preserve"> patient</w:t>
      </w:r>
      <w:r w:rsidR="00D52F8B">
        <w:rPr>
          <w:rFonts w:ascii="Times New Roman" w:hAnsi="Times New Roman" w:cs="Times New Roman"/>
          <w:sz w:val="24"/>
          <w:szCs w:val="24"/>
        </w:rPr>
        <w:t>s</w:t>
      </w:r>
      <w:r w:rsidR="00054CA3" w:rsidRPr="00296513">
        <w:rPr>
          <w:rFonts w:ascii="Times New Roman" w:hAnsi="Times New Roman" w:cs="Times New Roman"/>
          <w:sz w:val="24"/>
          <w:szCs w:val="24"/>
        </w:rPr>
        <w:t>.</w:t>
      </w:r>
      <w:r w:rsidR="00D52F8B">
        <w:rPr>
          <w:rFonts w:ascii="Times New Roman" w:hAnsi="Times New Roman" w:cs="Times New Roman"/>
          <w:sz w:val="24"/>
          <w:szCs w:val="24"/>
        </w:rPr>
        <w:t xml:space="preserve"> All</w:t>
      </w:r>
      <w:r w:rsidR="0039625C" w:rsidRPr="0039625C">
        <w:rPr>
          <w:rFonts w:ascii="Times New Roman" w:hAnsi="Times New Roman" w:cs="Times New Roman"/>
          <w:sz w:val="24"/>
          <w:szCs w:val="24"/>
        </w:rPr>
        <w:t xml:space="preserve"> </w:t>
      </w:r>
      <w:r w:rsidR="0039625C" w:rsidRPr="00921A02">
        <w:rPr>
          <w:rFonts w:ascii="Times New Roman" w:hAnsi="Times New Roman" w:cs="Times New Roman"/>
          <w:sz w:val="24"/>
          <w:szCs w:val="24"/>
        </w:rPr>
        <w:t xml:space="preserve">patients </w:t>
      </w:r>
      <w:r w:rsidR="0039625C">
        <w:rPr>
          <w:rFonts w:ascii="Times New Roman" w:hAnsi="Times New Roman" w:cs="Times New Roman"/>
          <w:sz w:val="24"/>
          <w:szCs w:val="24"/>
        </w:rPr>
        <w:t>with osteosarcoma</w:t>
      </w:r>
      <w:r w:rsidR="0039625C" w:rsidRPr="00921A02">
        <w:rPr>
          <w:rFonts w:ascii="Times New Roman" w:hAnsi="Times New Roman" w:cs="Times New Roman"/>
          <w:sz w:val="24"/>
          <w:szCs w:val="24"/>
        </w:rPr>
        <w:t xml:space="preserve"> received neo</w:t>
      </w:r>
      <w:r w:rsidR="0039625C">
        <w:rPr>
          <w:rFonts w:ascii="Times New Roman" w:hAnsi="Times New Roman" w:cs="Times New Roman"/>
          <w:sz w:val="24"/>
          <w:szCs w:val="24"/>
        </w:rPr>
        <w:t>-</w:t>
      </w:r>
      <w:r w:rsidR="0039625C" w:rsidRPr="00921A02">
        <w:rPr>
          <w:rFonts w:ascii="Times New Roman" w:hAnsi="Times New Roman" w:cs="Times New Roman"/>
          <w:sz w:val="24"/>
          <w:szCs w:val="24"/>
        </w:rPr>
        <w:t xml:space="preserve">adjuvant chemotherapy. </w:t>
      </w:r>
      <w:r w:rsidR="004B2DAC">
        <w:rPr>
          <w:rFonts w:ascii="Times New Roman" w:hAnsi="Times New Roman" w:cs="Times New Roman"/>
          <w:sz w:val="24"/>
          <w:szCs w:val="24"/>
        </w:rPr>
        <w:t xml:space="preserve">Wide </w:t>
      </w:r>
      <w:r w:rsidR="00732BF2">
        <w:rPr>
          <w:rFonts w:ascii="Times New Roman" w:hAnsi="Times New Roman" w:cs="Times New Roman"/>
          <w:sz w:val="24"/>
          <w:szCs w:val="24"/>
        </w:rPr>
        <w:t xml:space="preserve">intra-articular tumor </w:t>
      </w:r>
      <w:r w:rsidR="004B2DAC">
        <w:rPr>
          <w:rFonts w:ascii="Times New Roman" w:hAnsi="Times New Roman" w:cs="Times New Roman"/>
          <w:sz w:val="24"/>
          <w:szCs w:val="24"/>
        </w:rPr>
        <w:t xml:space="preserve">resection was done </w:t>
      </w:r>
      <w:r w:rsidR="003041C7">
        <w:rPr>
          <w:rFonts w:ascii="Times New Roman" w:hAnsi="Times New Roman" w:cs="Times New Roman"/>
          <w:sz w:val="24"/>
          <w:szCs w:val="24"/>
        </w:rPr>
        <w:t xml:space="preserve">through the </w:t>
      </w:r>
      <w:r w:rsidR="003041C7" w:rsidRPr="00296513">
        <w:rPr>
          <w:rFonts w:ascii="Times New Roman" w:hAnsi="Times New Roman" w:cs="Times New Roman"/>
          <w:sz w:val="24"/>
          <w:szCs w:val="24"/>
        </w:rPr>
        <w:t>antero-medial</w:t>
      </w:r>
      <w:r w:rsidR="003041C7">
        <w:rPr>
          <w:rFonts w:ascii="Times New Roman" w:hAnsi="Times New Roman" w:cs="Times New Roman"/>
          <w:sz w:val="24"/>
          <w:szCs w:val="24"/>
        </w:rPr>
        <w:t xml:space="preserve"> </w:t>
      </w:r>
      <w:r w:rsidR="003041C7" w:rsidRPr="00296513">
        <w:rPr>
          <w:rFonts w:ascii="Times New Roman" w:hAnsi="Times New Roman" w:cs="Times New Roman"/>
          <w:sz w:val="24"/>
          <w:szCs w:val="24"/>
        </w:rPr>
        <w:t>approach of the</w:t>
      </w:r>
      <w:r w:rsidR="003041C7">
        <w:rPr>
          <w:rFonts w:ascii="Times New Roman" w:hAnsi="Times New Roman" w:cs="Times New Roman"/>
          <w:sz w:val="24"/>
          <w:szCs w:val="24"/>
        </w:rPr>
        <w:t xml:space="preserve"> femur </w:t>
      </w:r>
      <w:r w:rsidR="00732BF2">
        <w:rPr>
          <w:rFonts w:ascii="Times New Roman" w:hAnsi="Times New Roman" w:cs="Times New Roman"/>
          <w:sz w:val="24"/>
          <w:szCs w:val="24"/>
        </w:rPr>
        <w:t>with</w:t>
      </w:r>
      <w:r w:rsidR="004B2DAC">
        <w:rPr>
          <w:rFonts w:ascii="Times New Roman" w:hAnsi="Times New Roman" w:cs="Times New Roman"/>
          <w:sz w:val="24"/>
          <w:szCs w:val="24"/>
        </w:rPr>
        <w:t xml:space="preserve"> reconstruction by </w:t>
      </w:r>
      <w:r w:rsidR="0095749D">
        <w:rPr>
          <w:rFonts w:ascii="Times New Roman" w:hAnsi="Times New Roman" w:cs="Times New Roman"/>
          <w:sz w:val="24"/>
          <w:szCs w:val="24"/>
        </w:rPr>
        <w:t xml:space="preserve">cemented </w:t>
      </w:r>
      <w:r w:rsidR="004B2DAC">
        <w:rPr>
          <w:rFonts w:ascii="Times New Roman" w:hAnsi="Times New Roman" w:cs="Times New Roman"/>
          <w:sz w:val="24"/>
          <w:szCs w:val="24"/>
        </w:rPr>
        <w:t>modular endoprosthesis</w:t>
      </w:r>
      <w:r w:rsidR="00EC6005" w:rsidRPr="00CD5F62">
        <w:rPr>
          <w:rFonts w:ascii="Times New Roman" w:hAnsi="Times New Roman" w:cs="Times New Roman"/>
          <w:sz w:val="24"/>
          <w:szCs w:val="24"/>
        </w:rPr>
        <w:t>.</w:t>
      </w:r>
    </w:p>
    <w:p w:rsidR="00373B27" w:rsidRDefault="00EC6005" w:rsidP="0020635C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6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Results:</w:t>
      </w:r>
      <w:r w:rsidR="005C48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5382">
        <w:rPr>
          <w:rFonts w:ascii="Times New Roman" w:hAnsi="Times New Roman" w:cs="Times New Roman"/>
          <w:sz w:val="24"/>
          <w:szCs w:val="24"/>
        </w:rPr>
        <w:t>O</w:t>
      </w:r>
      <w:r w:rsidR="00232019" w:rsidRPr="00CD5F62">
        <w:rPr>
          <w:rFonts w:ascii="Times New Roman" w:hAnsi="Times New Roman" w:cs="Times New Roman"/>
          <w:sz w:val="24"/>
          <w:szCs w:val="24"/>
        </w:rPr>
        <w:t>ne patient died with pulmonary</w:t>
      </w:r>
      <w:r w:rsidR="00232019">
        <w:rPr>
          <w:rFonts w:ascii="Times New Roman" w:hAnsi="Times New Roman" w:cs="Times New Roman"/>
          <w:sz w:val="24"/>
          <w:szCs w:val="24"/>
        </w:rPr>
        <w:t xml:space="preserve"> metastasis. The</w:t>
      </w:r>
      <w:r w:rsidR="00A8208B">
        <w:rPr>
          <w:rFonts w:ascii="Times New Roman" w:hAnsi="Times New Roman" w:cs="Times New Roman"/>
          <w:sz w:val="24"/>
          <w:szCs w:val="24"/>
        </w:rPr>
        <w:t xml:space="preserve"> five-year</w:t>
      </w:r>
      <w:r w:rsidR="00011911">
        <w:rPr>
          <w:rFonts w:ascii="Times New Roman" w:hAnsi="Times New Roman" w:cs="Times New Roman"/>
          <w:sz w:val="24"/>
          <w:szCs w:val="24"/>
        </w:rPr>
        <w:t xml:space="preserve"> </w:t>
      </w:r>
      <w:r w:rsidR="00011911" w:rsidRPr="00F32D98">
        <w:rPr>
          <w:rFonts w:ascii="Times New Roman" w:hAnsi="Times New Roman" w:cs="Times New Roman"/>
          <w:sz w:val="24"/>
          <w:szCs w:val="24"/>
        </w:rPr>
        <w:t>cumulative patient survival</w:t>
      </w:r>
      <w:r w:rsidR="00011911">
        <w:rPr>
          <w:rFonts w:ascii="Times New Roman" w:hAnsi="Times New Roman" w:cs="Times New Roman"/>
          <w:sz w:val="24"/>
          <w:szCs w:val="24"/>
        </w:rPr>
        <w:t xml:space="preserve"> </w:t>
      </w:r>
      <w:r w:rsidR="00011911" w:rsidRPr="00F32D98">
        <w:rPr>
          <w:rFonts w:ascii="Times New Roman" w:hAnsi="Times New Roman" w:cs="Times New Roman"/>
          <w:sz w:val="24"/>
          <w:szCs w:val="24"/>
        </w:rPr>
        <w:t>rate</w:t>
      </w:r>
      <w:r w:rsidR="00A8208B">
        <w:rPr>
          <w:rFonts w:ascii="Times New Roman" w:hAnsi="Times New Roman" w:cs="Times New Roman"/>
          <w:sz w:val="24"/>
          <w:szCs w:val="24"/>
        </w:rPr>
        <w:t xml:space="preserve"> was </w:t>
      </w:r>
      <w:r w:rsidR="00B03448">
        <w:rPr>
          <w:rFonts w:ascii="Times New Roman" w:hAnsi="Times New Roman" w:cs="Times New Roman"/>
          <w:sz w:val="24"/>
          <w:szCs w:val="24"/>
        </w:rPr>
        <w:t xml:space="preserve">88.88 </w:t>
      </w:r>
      <w:r w:rsidR="004F5622">
        <w:rPr>
          <w:rFonts w:ascii="Times New Roman" w:hAnsi="Times New Roman" w:cs="Times New Roman"/>
          <w:sz w:val="24"/>
          <w:szCs w:val="24"/>
        </w:rPr>
        <w:t xml:space="preserve">% </w:t>
      </w:r>
      <w:r w:rsidR="00A8208B">
        <w:rPr>
          <w:rFonts w:ascii="Times New Roman" w:hAnsi="Times New Roman" w:cs="Times New Roman"/>
          <w:sz w:val="24"/>
          <w:szCs w:val="24"/>
        </w:rPr>
        <w:t>and five-year</w:t>
      </w:r>
      <w:r w:rsidR="00011911">
        <w:rPr>
          <w:rFonts w:ascii="Times New Roman" w:hAnsi="Times New Roman" w:cs="Times New Roman"/>
          <w:sz w:val="24"/>
          <w:szCs w:val="24"/>
        </w:rPr>
        <w:t xml:space="preserve"> </w:t>
      </w:r>
      <w:r w:rsidR="00011911" w:rsidRPr="00F32D98">
        <w:rPr>
          <w:rFonts w:ascii="Times New Roman" w:hAnsi="Times New Roman" w:cs="Times New Roman"/>
          <w:sz w:val="24"/>
          <w:szCs w:val="24"/>
        </w:rPr>
        <w:t>cumulative</w:t>
      </w:r>
      <w:r w:rsidR="00011911" w:rsidRPr="003A14AE">
        <w:rPr>
          <w:rFonts w:ascii="Times New Roman" w:hAnsi="Times New Roman" w:cs="Times New Roman"/>
          <w:sz w:val="24"/>
          <w:szCs w:val="24"/>
        </w:rPr>
        <w:t xml:space="preserve"> </w:t>
      </w:r>
      <w:r w:rsidR="00011911" w:rsidRPr="00F32D98">
        <w:rPr>
          <w:rFonts w:ascii="Times New Roman" w:hAnsi="Times New Roman" w:cs="Times New Roman"/>
          <w:sz w:val="24"/>
          <w:szCs w:val="24"/>
        </w:rPr>
        <w:t>implant survival rate was</w:t>
      </w:r>
      <w:r w:rsidR="00933B1B">
        <w:rPr>
          <w:rFonts w:ascii="Times New Roman" w:hAnsi="Times New Roman" w:cs="Times New Roman"/>
          <w:sz w:val="24"/>
          <w:szCs w:val="24"/>
        </w:rPr>
        <w:t xml:space="preserve"> </w:t>
      </w:r>
      <w:r w:rsidR="00B03448">
        <w:rPr>
          <w:rFonts w:ascii="Times New Roman" w:hAnsi="Times New Roman" w:cs="Times New Roman"/>
          <w:sz w:val="24"/>
          <w:szCs w:val="24"/>
        </w:rPr>
        <w:t>93.65</w:t>
      </w:r>
      <w:r w:rsidR="004F5622">
        <w:rPr>
          <w:rFonts w:ascii="Times New Roman" w:hAnsi="Times New Roman" w:cs="Times New Roman"/>
          <w:sz w:val="24"/>
          <w:szCs w:val="24"/>
        </w:rPr>
        <w:t>%.</w:t>
      </w:r>
      <w:r w:rsidR="00933B1B">
        <w:rPr>
          <w:rFonts w:ascii="Times New Roman" w:hAnsi="Times New Roman" w:cs="Times New Roman"/>
          <w:sz w:val="24"/>
          <w:szCs w:val="24"/>
        </w:rPr>
        <w:t xml:space="preserve"> </w:t>
      </w:r>
      <w:r w:rsidR="00232019" w:rsidRPr="003A14AE">
        <w:rPr>
          <w:rFonts w:ascii="Times New Roman" w:hAnsi="Times New Roman" w:cs="Times New Roman"/>
          <w:sz w:val="24"/>
          <w:szCs w:val="24"/>
        </w:rPr>
        <w:t>Local</w:t>
      </w:r>
      <w:r w:rsidR="00011911" w:rsidRPr="003A14AE">
        <w:rPr>
          <w:rFonts w:ascii="Times New Roman" w:hAnsi="Times New Roman" w:cs="Times New Roman"/>
          <w:sz w:val="24"/>
          <w:szCs w:val="24"/>
        </w:rPr>
        <w:t xml:space="preserve"> recurrence </w:t>
      </w:r>
      <w:r w:rsidR="00011911">
        <w:rPr>
          <w:rFonts w:ascii="Times New Roman" w:hAnsi="Times New Roman" w:cs="Times New Roman"/>
          <w:sz w:val="24"/>
          <w:szCs w:val="24"/>
        </w:rPr>
        <w:t xml:space="preserve">occurred in </w:t>
      </w:r>
      <w:r w:rsidR="00F13B48">
        <w:rPr>
          <w:rFonts w:ascii="Times New Roman" w:hAnsi="Times New Roman" w:cs="Times New Roman"/>
          <w:sz w:val="24"/>
          <w:szCs w:val="24"/>
        </w:rPr>
        <w:t>one patient (5.5%)</w:t>
      </w:r>
      <w:r w:rsidR="00B03448">
        <w:rPr>
          <w:rFonts w:ascii="Times New Roman" w:hAnsi="Times New Roman" w:cs="Times New Roman"/>
          <w:sz w:val="24"/>
          <w:szCs w:val="24"/>
        </w:rPr>
        <w:t xml:space="preserve"> while </w:t>
      </w:r>
      <w:r w:rsidR="00FD070D">
        <w:rPr>
          <w:rFonts w:ascii="Times New Roman" w:hAnsi="Times New Roman" w:cs="Times New Roman"/>
          <w:sz w:val="24"/>
          <w:szCs w:val="24"/>
        </w:rPr>
        <w:t>distant metastasis occurred in another</w:t>
      </w:r>
      <w:r w:rsidR="00B03448">
        <w:rPr>
          <w:rFonts w:ascii="Times New Roman" w:hAnsi="Times New Roman" w:cs="Times New Roman"/>
          <w:sz w:val="24"/>
          <w:szCs w:val="24"/>
        </w:rPr>
        <w:t>. Both of those patients died</w:t>
      </w:r>
      <w:r w:rsidR="0006476F">
        <w:rPr>
          <w:rFonts w:ascii="Times New Roman" w:hAnsi="Times New Roman" w:cs="Times New Roman"/>
          <w:sz w:val="24"/>
          <w:szCs w:val="24"/>
        </w:rPr>
        <w:t xml:space="preserve"> and were consequently excluded from further statistical work</w:t>
      </w:r>
      <w:r w:rsidR="00011911">
        <w:rPr>
          <w:rFonts w:ascii="Times New Roman" w:hAnsi="Times New Roman" w:cs="Times New Roman"/>
          <w:sz w:val="24"/>
          <w:szCs w:val="24"/>
        </w:rPr>
        <w:t>.</w:t>
      </w:r>
      <w:r w:rsidR="005C48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765D" w:rsidRPr="00296513">
        <w:rPr>
          <w:rFonts w:ascii="Times New Roman" w:hAnsi="Times New Roman" w:cs="Times New Roman"/>
          <w:sz w:val="24"/>
          <w:szCs w:val="24"/>
        </w:rPr>
        <w:t xml:space="preserve">The </w:t>
      </w:r>
      <w:r w:rsidR="005F5465">
        <w:rPr>
          <w:rFonts w:ascii="Times New Roman" w:hAnsi="Times New Roman" w:cs="Times New Roman"/>
          <w:sz w:val="24"/>
          <w:szCs w:val="24"/>
        </w:rPr>
        <w:t>mean functional score</w:t>
      </w:r>
      <w:r w:rsidR="0006476F">
        <w:rPr>
          <w:rFonts w:ascii="Times New Roman" w:hAnsi="Times New Roman" w:cs="Times New Roman"/>
          <w:sz w:val="24"/>
          <w:szCs w:val="24"/>
        </w:rPr>
        <w:t xml:space="preserve">, the modified Musculoskeletal Tumor </w:t>
      </w:r>
      <w:proofErr w:type="gramStart"/>
      <w:r w:rsidR="0006476F">
        <w:rPr>
          <w:rFonts w:ascii="Times New Roman" w:hAnsi="Times New Roman" w:cs="Times New Roman"/>
          <w:sz w:val="24"/>
          <w:szCs w:val="24"/>
        </w:rPr>
        <w:t xml:space="preserve">Society </w:t>
      </w:r>
      <w:r w:rsidR="005F546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5F5465">
        <w:rPr>
          <w:rFonts w:ascii="Times New Roman" w:hAnsi="Times New Roman" w:cs="Times New Roman"/>
          <w:sz w:val="24"/>
          <w:szCs w:val="24"/>
        </w:rPr>
        <w:t>MSTS)</w:t>
      </w:r>
      <w:r w:rsidR="0006476F">
        <w:rPr>
          <w:rFonts w:ascii="Times New Roman" w:hAnsi="Times New Roman" w:cs="Times New Roman"/>
          <w:sz w:val="24"/>
          <w:szCs w:val="24"/>
        </w:rPr>
        <w:t xml:space="preserve"> rating scale,</w:t>
      </w:r>
      <w:r w:rsidR="0089765D" w:rsidRPr="00296513">
        <w:rPr>
          <w:rFonts w:ascii="Times New Roman" w:hAnsi="Times New Roman" w:cs="Times New Roman"/>
          <w:sz w:val="24"/>
          <w:szCs w:val="24"/>
        </w:rPr>
        <w:t xml:space="preserve"> was</w:t>
      </w:r>
      <w:r w:rsidR="0089765D">
        <w:rPr>
          <w:rFonts w:ascii="Times New Roman" w:hAnsi="Times New Roman" w:cs="Times New Roman"/>
          <w:sz w:val="24"/>
          <w:szCs w:val="24"/>
        </w:rPr>
        <w:t xml:space="preserve"> 73.7</w:t>
      </w:r>
      <w:r w:rsidR="0089765D" w:rsidRPr="00296513">
        <w:rPr>
          <w:rFonts w:ascii="Times New Roman" w:hAnsi="Times New Roman" w:cs="Times New Roman"/>
          <w:sz w:val="24"/>
          <w:szCs w:val="24"/>
        </w:rPr>
        <w:t>%</w:t>
      </w:r>
      <w:r w:rsidR="0089765D">
        <w:rPr>
          <w:rFonts w:ascii="Times New Roman" w:hAnsi="Times New Roman" w:cs="Times New Roman"/>
          <w:sz w:val="24"/>
          <w:szCs w:val="24"/>
        </w:rPr>
        <w:t>.</w:t>
      </w:r>
      <w:r w:rsidR="0067064E" w:rsidRPr="0067064E">
        <w:rPr>
          <w:rFonts w:ascii="Times New Roman" w:hAnsi="Times New Roman" w:cs="Times New Roman"/>
          <w:sz w:val="24"/>
          <w:szCs w:val="24"/>
        </w:rPr>
        <w:t xml:space="preserve"> </w:t>
      </w:r>
      <w:r w:rsidR="0067064E">
        <w:rPr>
          <w:rFonts w:ascii="Times New Roman" w:hAnsi="Times New Roman" w:cs="Times New Roman"/>
          <w:sz w:val="24"/>
          <w:szCs w:val="24"/>
        </w:rPr>
        <w:t>Complications occurred in five patients (27.7%). One patient (5.5%</w:t>
      </w:r>
      <w:r w:rsidR="0067064E" w:rsidRPr="006D6F1B">
        <w:rPr>
          <w:rFonts w:ascii="Times New Roman" w:hAnsi="Times New Roman" w:cs="Times New Roman"/>
          <w:sz w:val="24"/>
          <w:szCs w:val="24"/>
        </w:rPr>
        <w:t xml:space="preserve">) had had </w:t>
      </w:r>
      <w:r w:rsidR="0067064E">
        <w:rPr>
          <w:rFonts w:ascii="Times New Roman" w:hAnsi="Times New Roman" w:cs="Times New Roman"/>
          <w:sz w:val="24"/>
          <w:szCs w:val="24"/>
        </w:rPr>
        <w:t xml:space="preserve">a deep infection with </w:t>
      </w:r>
      <w:r w:rsidR="0067064E" w:rsidRPr="006D6F1B">
        <w:rPr>
          <w:rFonts w:ascii="Times New Roman" w:hAnsi="Times New Roman" w:cs="Times New Roman"/>
          <w:sz w:val="24"/>
          <w:szCs w:val="24"/>
        </w:rPr>
        <w:t>failure</w:t>
      </w:r>
      <w:r w:rsidR="0067064E">
        <w:rPr>
          <w:rFonts w:ascii="Times New Roman" w:hAnsi="Times New Roman" w:cs="Times New Roman"/>
          <w:sz w:val="24"/>
          <w:szCs w:val="24"/>
        </w:rPr>
        <w:t xml:space="preserve"> </w:t>
      </w:r>
      <w:r w:rsidR="0067064E" w:rsidRPr="006D6F1B">
        <w:rPr>
          <w:rFonts w:ascii="Times New Roman" w:hAnsi="Times New Roman" w:cs="Times New Roman"/>
          <w:sz w:val="24"/>
          <w:szCs w:val="24"/>
        </w:rPr>
        <w:t xml:space="preserve">of reconstruction requiring </w:t>
      </w:r>
      <w:r w:rsidR="00C96505">
        <w:rPr>
          <w:rFonts w:ascii="Times New Roman" w:hAnsi="Times New Roman" w:cs="Times New Roman"/>
          <w:sz w:val="24"/>
          <w:szCs w:val="24"/>
        </w:rPr>
        <w:t xml:space="preserve">two-staged </w:t>
      </w:r>
      <w:r w:rsidR="0067064E" w:rsidRPr="006D6F1B">
        <w:rPr>
          <w:rFonts w:ascii="Times New Roman" w:hAnsi="Times New Roman" w:cs="Times New Roman"/>
          <w:sz w:val="24"/>
          <w:szCs w:val="24"/>
        </w:rPr>
        <w:t xml:space="preserve">revision. </w:t>
      </w:r>
      <w:r w:rsidR="00C96505">
        <w:rPr>
          <w:rFonts w:ascii="Times New Roman" w:hAnsi="Times New Roman" w:cs="Times New Roman"/>
          <w:sz w:val="24"/>
          <w:szCs w:val="24"/>
        </w:rPr>
        <w:t>There were four</w:t>
      </w:r>
      <w:r w:rsidR="0067064E" w:rsidRPr="00296513">
        <w:rPr>
          <w:rFonts w:ascii="Times New Roman" w:hAnsi="Times New Roman" w:cs="Times New Roman"/>
          <w:sz w:val="24"/>
          <w:szCs w:val="24"/>
        </w:rPr>
        <w:t xml:space="preserve"> cases of superficial wound infection</w:t>
      </w:r>
      <w:r w:rsidR="0067064E">
        <w:rPr>
          <w:rFonts w:ascii="Times New Roman" w:hAnsi="Times New Roman" w:cs="Times New Roman"/>
          <w:sz w:val="24"/>
          <w:szCs w:val="24"/>
        </w:rPr>
        <w:t xml:space="preserve"> </w:t>
      </w:r>
      <w:r w:rsidR="00C96505">
        <w:rPr>
          <w:rFonts w:ascii="Times New Roman" w:hAnsi="Times New Roman" w:cs="Times New Roman"/>
          <w:sz w:val="24"/>
          <w:szCs w:val="24"/>
        </w:rPr>
        <w:t>that were successfully treated conservatively</w:t>
      </w:r>
      <w:r w:rsidR="0067064E">
        <w:rPr>
          <w:rFonts w:ascii="Times New Roman" w:hAnsi="Times New Roman" w:cs="Times New Roman"/>
          <w:sz w:val="24"/>
          <w:szCs w:val="24"/>
        </w:rPr>
        <w:t>.</w:t>
      </w:r>
      <w:r w:rsidR="0067064E" w:rsidRPr="00296513">
        <w:rPr>
          <w:rFonts w:ascii="Times New Roman" w:hAnsi="Times New Roman" w:cs="Times New Roman"/>
          <w:sz w:val="24"/>
          <w:szCs w:val="24"/>
        </w:rPr>
        <w:t xml:space="preserve"> </w:t>
      </w:r>
      <w:r w:rsidR="00C96505" w:rsidRPr="00296513">
        <w:rPr>
          <w:rFonts w:ascii="Times New Roman" w:hAnsi="Times New Roman" w:cs="Times New Roman"/>
          <w:sz w:val="24"/>
          <w:szCs w:val="24"/>
        </w:rPr>
        <w:t>There</w:t>
      </w:r>
      <w:r w:rsidR="0067064E" w:rsidRPr="00296513">
        <w:rPr>
          <w:rFonts w:ascii="Times New Roman" w:hAnsi="Times New Roman" w:cs="Times New Roman"/>
          <w:sz w:val="24"/>
          <w:szCs w:val="24"/>
        </w:rPr>
        <w:t xml:space="preserve"> was no</w:t>
      </w:r>
      <w:r w:rsidR="0067064E">
        <w:rPr>
          <w:rFonts w:ascii="Times New Roman" w:hAnsi="Times New Roman" w:cs="Times New Roman"/>
          <w:sz w:val="24"/>
          <w:szCs w:val="24"/>
        </w:rPr>
        <w:t xml:space="preserve"> aseptic </w:t>
      </w:r>
      <w:r w:rsidR="0067064E" w:rsidRPr="003F65B0">
        <w:rPr>
          <w:rFonts w:ascii="Times New Roman" w:hAnsi="Times New Roman" w:cs="Times New Roman"/>
          <w:sz w:val="24"/>
          <w:szCs w:val="24"/>
        </w:rPr>
        <w:lastRenderedPageBreak/>
        <w:t>loosening</w:t>
      </w:r>
      <w:r w:rsidR="0067064E">
        <w:rPr>
          <w:rFonts w:ascii="Times New Roman" w:hAnsi="Times New Roman" w:cs="Times New Roman"/>
          <w:sz w:val="24"/>
          <w:szCs w:val="24"/>
        </w:rPr>
        <w:t xml:space="preserve">, </w:t>
      </w:r>
      <w:r w:rsidR="0067064E" w:rsidRPr="003F65B0">
        <w:rPr>
          <w:rFonts w:ascii="Times New Roman" w:hAnsi="Times New Roman" w:cs="Times New Roman"/>
          <w:sz w:val="24"/>
          <w:szCs w:val="24"/>
        </w:rPr>
        <w:t>periprosthetic fracture or dislocation</w:t>
      </w:r>
      <w:r w:rsidR="0067064E">
        <w:rPr>
          <w:rFonts w:ascii="Times New Roman" w:hAnsi="Times New Roman" w:cs="Times New Roman"/>
          <w:sz w:val="24"/>
          <w:szCs w:val="24"/>
        </w:rPr>
        <w:t>,</w:t>
      </w:r>
      <w:r w:rsidR="0067064E" w:rsidRPr="0016157C">
        <w:rPr>
          <w:rFonts w:ascii="Times New Roman" w:hAnsi="Times New Roman" w:cs="Times New Roman"/>
          <w:sz w:val="24"/>
          <w:szCs w:val="24"/>
        </w:rPr>
        <w:t xml:space="preserve"> </w:t>
      </w:r>
      <w:r w:rsidR="0067064E" w:rsidRPr="003F65B0">
        <w:rPr>
          <w:rFonts w:ascii="Times New Roman" w:hAnsi="Times New Roman" w:cs="Times New Roman"/>
          <w:sz w:val="24"/>
          <w:szCs w:val="24"/>
        </w:rPr>
        <w:t>soft-tissue</w:t>
      </w:r>
      <w:r w:rsidR="0067064E">
        <w:rPr>
          <w:rFonts w:ascii="Times New Roman" w:hAnsi="Times New Roman" w:cs="Times New Roman"/>
          <w:sz w:val="24"/>
          <w:szCs w:val="24"/>
        </w:rPr>
        <w:t xml:space="preserve"> </w:t>
      </w:r>
      <w:r w:rsidR="0067064E" w:rsidRPr="003F65B0">
        <w:rPr>
          <w:rFonts w:ascii="Times New Roman" w:hAnsi="Times New Roman" w:cs="Times New Roman"/>
          <w:sz w:val="24"/>
          <w:szCs w:val="24"/>
        </w:rPr>
        <w:t>problem</w:t>
      </w:r>
      <w:r w:rsidR="0067064E">
        <w:rPr>
          <w:rFonts w:ascii="Times New Roman" w:hAnsi="Times New Roman" w:cs="Times New Roman"/>
          <w:sz w:val="24"/>
          <w:szCs w:val="24"/>
        </w:rPr>
        <w:t>, or</w:t>
      </w:r>
      <w:r w:rsidR="0067064E" w:rsidRPr="00296513">
        <w:rPr>
          <w:rFonts w:ascii="Times New Roman" w:hAnsi="Times New Roman" w:cs="Times New Roman"/>
          <w:sz w:val="24"/>
          <w:szCs w:val="24"/>
        </w:rPr>
        <w:t xml:space="preserve"> </w:t>
      </w:r>
      <w:r w:rsidR="0067064E">
        <w:rPr>
          <w:rFonts w:ascii="Times New Roman" w:hAnsi="Times New Roman" w:cs="Times New Roman"/>
          <w:sz w:val="24"/>
          <w:szCs w:val="24"/>
        </w:rPr>
        <w:t xml:space="preserve">vascular impairment </w:t>
      </w:r>
      <w:r w:rsidR="0067064E" w:rsidRPr="00296513">
        <w:rPr>
          <w:rFonts w:ascii="Times New Roman" w:hAnsi="Times New Roman" w:cs="Times New Roman"/>
          <w:sz w:val="24"/>
          <w:szCs w:val="24"/>
        </w:rPr>
        <w:t>in the operated limb</w:t>
      </w:r>
      <w:r w:rsidR="00C96505">
        <w:rPr>
          <w:rFonts w:ascii="Times New Roman" w:hAnsi="Times New Roman" w:cs="Times New Roman"/>
          <w:sz w:val="24"/>
          <w:szCs w:val="24"/>
        </w:rPr>
        <w:t xml:space="preserve"> till the final follow up</w:t>
      </w:r>
      <w:r w:rsidR="0067064E" w:rsidRPr="00296513">
        <w:rPr>
          <w:rFonts w:ascii="Times New Roman" w:hAnsi="Times New Roman" w:cs="Times New Roman"/>
          <w:sz w:val="24"/>
          <w:szCs w:val="24"/>
        </w:rPr>
        <w:t>.</w:t>
      </w:r>
    </w:p>
    <w:p w:rsidR="00165382" w:rsidRDefault="00EC6005" w:rsidP="0020635C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6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Conclusion:</w:t>
      </w:r>
      <w:r w:rsidR="005C48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5382" w:rsidRPr="00152C41">
        <w:rPr>
          <w:rFonts w:ascii="Times New Roman" w:hAnsi="Times New Roman" w:cs="Times New Roman"/>
          <w:sz w:val="24"/>
          <w:szCs w:val="24"/>
        </w:rPr>
        <w:t>Modular prosthetic reconstruction after wide resection of aggressive and malignant bone tumors of distal femur</w:t>
      </w:r>
      <w:r w:rsidR="00165382">
        <w:rPr>
          <w:rFonts w:ascii="Times New Roman" w:hAnsi="Times New Roman" w:cs="Times New Roman"/>
          <w:sz w:val="24"/>
          <w:szCs w:val="24"/>
        </w:rPr>
        <w:t xml:space="preserve"> offers</w:t>
      </w:r>
      <w:r w:rsidR="00165382" w:rsidRPr="00296513">
        <w:rPr>
          <w:rFonts w:ascii="Times New Roman" w:hAnsi="Times New Roman" w:cs="Times New Roman"/>
          <w:sz w:val="24"/>
          <w:szCs w:val="24"/>
        </w:rPr>
        <w:t xml:space="preserve"> satisfactory </w:t>
      </w:r>
      <w:r w:rsidR="00165382">
        <w:rPr>
          <w:rFonts w:ascii="Times New Roman" w:hAnsi="Times New Roman" w:cs="Times New Roman"/>
          <w:sz w:val="24"/>
          <w:szCs w:val="24"/>
        </w:rPr>
        <w:t xml:space="preserve">clinical and functional </w:t>
      </w:r>
      <w:r w:rsidR="00165382" w:rsidRPr="00296513">
        <w:rPr>
          <w:rFonts w:ascii="Times New Roman" w:hAnsi="Times New Roman" w:cs="Times New Roman"/>
          <w:sz w:val="24"/>
          <w:szCs w:val="24"/>
        </w:rPr>
        <w:t>outcome</w:t>
      </w:r>
      <w:r w:rsidR="00165382">
        <w:rPr>
          <w:rFonts w:ascii="Times New Roman" w:hAnsi="Times New Roman" w:cs="Times New Roman"/>
          <w:sz w:val="24"/>
          <w:szCs w:val="24"/>
        </w:rPr>
        <w:t>s</w:t>
      </w:r>
      <w:r w:rsidR="00165382" w:rsidRPr="00296513">
        <w:rPr>
          <w:rFonts w:ascii="Times New Roman" w:hAnsi="Times New Roman" w:cs="Times New Roman"/>
          <w:sz w:val="24"/>
          <w:szCs w:val="24"/>
        </w:rPr>
        <w:t xml:space="preserve"> </w:t>
      </w:r>
      <w:r w:rsidR="00165382">
        <w:rPr>
          <w:rFonts w:ascii="Times New Roman" w:hAnsi="Times New Roman" w:cs="Times New Roman"/>
          <w:sz w:val="24"/>
          <w:szCs w:val="24"/>
        </w:rPr>
        <w:t>as</w:t>
      </w:r>
      <w:r w:rsidR="00165382" w:rsidRPr="00296513">
        <w:rPr>
          <w:rFonts w:ascii="Times New Roman" w:hAnsi="Times New Roman" w:cs="Times New Roman"/>
          <w:sz w:val="24"/>
          <w:szCs w:val="24"/>
        </w:rPr>
        <w:t xml:space="preserve"> it allows </w:t>
      </w:r>
      <w:r w:rsidR="00165382">
        <w:rPr>
          <w:rFonts w:ascii="Times New Roman" w:hAnsi="Times New Roman" w:cs="Times New Roman"/>
          <w:sz w:val="24"/>
          <w:szCs w:val="24"/>
        </w:rPr>
        <w:t xml:space="preserve">immediate postoperative stability, </w:t>
      </w:r>
      <w:r w:rsidR="00165382" w:rsidRPr="00296513">
        <w:rPr>
          <w:rFonts w:ascii="Times New Roman" w:hAnsi="Times New Roman" w:cs="Times New Roman"/>
          <w:sz w:val="24"/>
          <w:szCs w:val="24"/>
        </w:rPr>
        <w:t>early mobilization</w:t>
      </w:r>
      <w:r w:rsidR="00165382">
        <w:rPr>
          <w:rFonts w:ascii="Times New Roman" w:hAnsi="Times New Roman" w:cs="Times New Roman"/>
          <w:sz w:val="24"/>
          <w:szCs w:val="24"/>
        </w:rPr>
        <w:t xml:space="preserve"> and rehabilitation</w:t>
      </w:r>
      <w:r w:rsidR="00165382" w:rsidRPr="00296513">
        <w:rPr>
          <w:rFonts w:ascii="Times New Roman" w:hAnsi="Times New Roman" w:cs="Times New Roman"/>
          <w:sz w:val="24"/>
          <w:szCs w:val="24"/>
        </w:rPr>
        <w:t xml:space="preserve">, </w:t>
      </w:r>
      <w:r w:rsidR="00165382">
        <w:rPr>
          <w:rFonts w:ascii="Times New Roman" w:hAnsi="Times New Roman" w:cs="Times New Roman"/>
          <w:sz w:val="24"/>
          <w:szCs w:val="24"/>
        </w:rPr>
        <w:t>with reasonable complication rate</w:t>
      </w:r>
      <w:r w:rsidR="00165382" w:rsidRPr="00296513">
        <w:rPr>
          <w:rFonts w:ascii="Times New Roman" w:hAnsi="Times New Roman" w:cs="Times New Roman"/>
          <w:sz w:val="24"/>
          <w:szCs w:val="24"/>
        </w:rPr>
        <w:t>.</w:t>
      </w:r>
    </w:p>
    <w:p w:rsidR="00EC6005" w:rsidRPr="0024562B" w:rsidRDefault="00EC6005" w:rsidP="0020635C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218B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Level of evidence:</w:t>
      </w:r>
      <w:r w:rsidRPr="00245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IV case series.</w:t>
      </w:r>
    </w:p>
    <w:p w:rsidR="00FF066B" w:rsidRPr="0024562B" w:rsidRDefault="00EC6005" w:rsidP="0020635C">
      <w:pPr>
        <w:bidi w:val="0"/>
        <w:spacing w:line="48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bidi="ar-EG"/>
        </w:rPr>
      </w:pPr>
      <w:r w:rsidRPr="008218B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Key words</w:t>
      </w:r>
      <w:r w:rsidRPr="008218B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 w:rsidRPr="00245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16D6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1C1375" w:rsidRPr="00245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istal femoral </w:t>
      </w:r>
      <w:r w:rsidRPr="00245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bone tumors, </w:t>
      </w:r>
      <w:r w:rsidR="003416D6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1C1375" w:rsidRPr="0024562B">
        <w:rPr>
          <w:rFonts w:ascii="Times New Roman" w:hAnsi="Times New Roman" w:cs="Times New Roman"/>
          <w:color w:val="000000" w:themeColor="text1"/>
          <w:sz w:val="24"/>
          <w:szCs w:val="24"/>
        </w:rPr>
        <w:t>ide resection</w:t>
      </w:r>
      <w:r w:rsidR="003416D6">
        <w:rPr>
          <w:rFonts w:ascii="Times New Roman" w:hAnsi="Times New Roman" w:cs="Times New Roman"/>
          <w:color w:val="000000" w:themeColor="text1"/>
          <w:sz w:val="24"/>
          <w:szCs w:val="24"/>
        </w:rPr>
        <w:t>, M</w:t>
      </w:r>
      <w:r w:rsidRPr="0024562B">
        <w:rPr>
          <w:rFonts w:ascii="Times New Roman" w:hAnsi="Times New Roman" w:cs="Times New Roman"/>
          <w:color w:val="000000" w:themeColor="text1"/>
          <w:sz w:val="24"/>
          <w:szCs w:val="24"/>
        </w:rPr>
        <w:t>odular</w:t>
      </w:r>
      <w:r w:rsidR="001C1375" w:rsidRPr="002456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prosthesis.</w:t>
      </w:r>
    </w:p>
    <w:p w:rsidR="000B1553" w:rsidRPr="008218B6" w:rsidRDefault="000B1553" w:rsidP="0020635C">
      <w:pPr>
        <w:autoSpaceDE w:val="0"/>
        <w:autoSpaceDN w:val="0"/>
        <w:bidi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8218B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Introduction</w:t>
      </w:r>
    </w:p>
    <w:p w:rsidR="001A7DA6" w:rsidRDefault="001E704E" w:rsidP="0020635C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62B">
        <w:rPr>
          <w:rFonts w:ascii="Times New Roman" w:hAnsi="Times New Roman" w:cs="Times New Roman"/>
          <w:color w:val="000000" w:themeColor="text1"/>
          <w:sz w:val="24"/>
          <w:szCs w:val="24"/>
        </w:rPr>
        <w:t>The life expectancy</w:t>
      </w:r>
      <w:r w:rsidR="00E41EB7">
        <w:rPr>
          <w:rFonts w:ascii="Times New Roman" w:hAnsi="Times New Roman" w:cs="Times New Roman"/>
          <w:sz w:val="24"/>
          <w:szCs w:val="24"/>
        </w:rPr>
        <w:t xml:space="preserve"> of patients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04E">
        <w:rPr>
          <w:rFonts w:ascii="Times New Roman" w:hAnsi="Times New Roman" w:cs="Times New Roman"/>
          <w:sz w:val="24"/>
          <w:szCs w:val="24"/>
        </w:rPr>
        <w:t>malignant bone tumors</w:t>
      </w:r>
      <w:r>
        <w:rPr>
          <w:rFonts w:ascii="Times New Roman" w:hAnsi="Times New Roman" w:cs="Times New Roman"/>
          <w:sz w:val="24"/>
          <w:szCs w:val="24"/>
        </w:rPr>
        <w:t xml:space="preserve"> had </w:t>
      </w:r>
      <w:r w:rsidRPr="001E704E">
        <w:rPr>
          <w:rFonts w:ascii="Times New Roman" w:hAnsi="Times New Roman" w:cs="Times New Roman"/>
          <w:sz w:val="24"/>
          <w:szCs w:val="24"/>
        </w:rPr>
        <w:t>increased after improvements in the advances in diagnostic abilities, adjuvant treatment modalities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704E">
        <w:rPr>
          <w:rFonts w:ascii="Times New Roman" w:hAnsi="Times New Roman" w:cs="Times New Roman"/>
          <w:sz w:val="24"/>
          <w:szCs w:val="24"/>
        </w:rPr>
        <w:t>and surgical techniques</w:t>
      </w:r>
      <w:r w:rsidR="00B0017C">
        <w:rPr>
          <w:rFonts w:ascii="Times New Roman" w:hAnsi="Times New Roman" w:cs="Times New Roman"/>
          <w:sz w:val="24"/>
          <w:szCs w:val="24"/>
        </w:rPr>
        <w:t xml:space="preserve"> [1].</w:t>
      </w:r>
      <w:r w:rsidR="002D2297">
        <w:rPr>
          <w:rFonts w:ascii="Times New Roman" w:hAnsi="Times New Roman" w:cs="Times New Roman"/>
          <w:sz w:val="24"/>
          <w:szCs w:val="24"/>
        </w:rPr>
        <w:t xml:space="preserve"> W</w:t>
      </w:r>
      <w:r w:rsidR="005612F3">
        <w:rPr>
          <w:rFonts w:ascii="Times New Roman" w:hAnsi="Times New Roman" w:cs="Times New Roman"/>
          <w:color w:val="000000"/>
          <w:sz w:val="24"/>
          <w:szCs w:val="24"/>
        </w:rPr>
        <w:t>hen compared to amputation</w:t>
      </w:r>
      <w:r w:rsidR="00A6443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612F3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A6443B" w:rsidRPr="00A6443B">
        <w:rPr>
          <w:rFonts w:ascii="Times New Roman" w:hAnsi="Times New Roman" w:cs="Times New Roman"/>
          <w:color w:val="000000"/>
          <w:sz w:val="24"/>
          <w:szCs w:val="24"/>
        </w:rPr>
        <w:t>imb-salvage</w:t>
      </w:r>
      <w:r w:rsidR="00A644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443B" w:rsidRPr="00A6443B">
        <w:rPr>
          <w:rFonts w:ascii="Times New Roman" w:hAnsi="Times New Roman" w:cs="Times New Roman"/>
          <w:color w:val="000000"/>
          <w:sz w:val="24"/>
          <w:szCs w:val="24"/>
        </w:rPr>
        <w:t xml:space="preserve">surgery offers better </w:t>
      </w:r>
      <w:r w:rsidR="00A6443B">
        <w:rPr>
          <w:rFonts w:ascii="Times New Roman" w:hAnsi="Times New Roman" w:cs="Times New Roman"/>
          <w:color w:val="000000"/>
          <w:sz w:val="24"/>
          <w:szCs w:val="24"/>
        </w:rPr>
        <w:t xml:space="preserve">clinical and </w:t>
      </w:r>
      <w:r w:rsidR="00A6443B" w:rsidRPr="00A6443B">
        <w:rPr>
          <w:rFonts w:ascii="Times New Roman" w:hAnsi="Times New Roman" w:cs="Times New Roman"/>
          <w:color w:val="000000"/>
          <w:sz w:val="24"/>
          <w:szCs w:val="24"/>
        </w:rPr>
        <w:t>functional outcomes and quality of life</w:t>
      </w:r>
      <w:r w:rsidR="00A644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443B" w:rsidRPr="00A6443B">
        <w:rPr>
          <w:rFonts w:ascii="Times New Roman" w:hAnsi="Times New Roman" w:cs="Times New Roman"/>
          <w:color w:val="000000"/>
          <w:sz w:val="24"/>
          <w:szCs w:val="24"/>
        </w:rPr>
        <w:t>without a reduction in survival or an increase in morbidity</w:t>
      </w:r>
      <w:r w:rsidR="00A6443B">
        <w:rPr>
          <w:rFonts w:ascii="Times New Roman" w:hAnsi="Times New Roman" w:cs="Times New Roman"/>
          <w:color w:val="000000"/>
          <w:sz w:val="24"/>
          <w:szCs w:val="24"/>
        </w:rPr>
        <w:t xml:space="preserve"> rates</w:t>
      </w:r>
      <w:r w:rsidR="0005784E">
        <w:rPr>
          <w:rFonts w:ascii="Times New Roman" w:hAnsi="Times New Roman" w:cs="Times New Roman"/>
          <w:color w:val="000000"/>
          <w:sz w:val="24"/>
          <w:szCs w:val="24"/>
        </w:rPr>
        <w:t xml:space="preserve"> [2]. </w:t>
      </w:r>
      <w:r w:rsidR="001A7DA6" w:rsidRPr="00296513">
        <w:rPr>
          <w:rFonts w:ascii="Times New Roman" w:hAnsi="Times New Roman" w:cs="Times New Roman"/>
          <w:sz w:val="24"/>
          <w:szCs w:val="24"/>
        </w:rPr>
        <w:t xml:space="preserve">The endoprosthesis, </w:t>
      </w:r>
      <w:r w:rsidR="00507565" w:rsidRPr="00296513">
        <w:rPr>
          <w:rFonts w:ascii="Times New Roman" w:hAnsi="Times New Roman" w:cs="Times New Roman"/>
          <w:sz w:val="24"/>
          <w:szCs w:val="24"/>
        </w:rPr>
        <w:t>biological</w:t>
      </w:r>
      <w:r w:rsidR="00507565">
        <w:rPr>
          <w:rFonts w:ascii="Times New Roman" w:hAnsi="Times New Roman" w:cs="Times New Roman"/>
          <w:sz w:val="24"/>
          <w:szCs w:val="24"/>
        </w:rPr>
        <w:t xml:space="preserve"> reconstructions </w:t>
      </w:r>
      <w:r w:rsidR="001A7DA6" w:rsidRPr="00296513">
        <w:rPr>
          <w:rFonts w:ascii="Times New Roman" w:hAnsi="Times New Roman" w:cs="Times New Roman"/>
          <w:sz w:val="24"/>
          <w:szCs w:val="24"/>
        </w:rPr>
        <w:t xml:space="preserve">and </w:t>
      </w:r>
      <w:r w:rsidR="00507565" w:rsidRPr="00296513">
        <w:rPr>
          <w:rFonts w:ascii="Times New Roman" w:hAnsi="Times New Roman" w:cs="Times New Roman"/>
          <w:sz w:val="24"/>
          <w:szCs w:val="24"/>
        </w:rPr>
        <w:t xml:space="preserve">allograft-prosthetic composite </w:t>
      </w:r>
      <w:r w:rsidR="003B2658">
        <w:rPr>
          <w:rFonts w:ascii="Times New Roman" w:hAnsi="Times New Roman" w:cs="Times New Roman"/>
          <w:sz w:val="24"/>
          <w:szCs w:val="24"/>
        </w:rPr>
        <w:t xml:space="preserve">offer good options for </w:t>
      </w:r>
      <w:r w:rsidR="001A7DA6" w:rsidRPr="00296513">
        <w:rPr>
          <w:rFonts w:ascii="Times New Roman" w:hAnsi="Times New Roman" w:cs="Times New Roman"/>
          <w:sz w:val="24"/>
          <w:szCs w:val="24"/>
        </w:rPr>
        <w:t>reconstruction of the bone</w:t>
      </w:r>
      <w:r w:rsidR="001A7DA6">
        <w:rPr>
          <w:rFonts w:ascii="Times New Roman" w:hAnsi="Times New Roman" w:cs="Times New Roman"/>
          <w:sz w:val="24"/>
          <w:szCs w:val="24"/>
        </w:rPr>
        <w:t xml:space="preserve"> </w:t>
      </w:r>
      <w:r w:rsidR="001A7DA6" w:rsidRPr="00296513">
        <w:rPr>
          <w:rFonts w:ascii="Times New Roman" w:hAnsi="Times New Roman" w:cs="Times New Roman"/>
          <w:sz w:val="24"/>
          <w:szCs w:val="24"/>
        </w:rPr>
        <w:t>def</w:t>
      </w:r>
      <w:r w:rsidR="001A7DA6">
        <w:rPr>
          <w:rFonts w:ascii="Times New Roman" w:hAnsi="Times New Roman" w:cs="Times New Roman"/>
          <w:sz w:val="24"/>
          <w:szCs w:val="24"/>
        </w:rPr>
        <w:t>ects after bone tumor resection</w:t>
      </w:r>
      <w:r w:rsidR="00560794">
        <w:rPr>
          <w:rFonts w:ascii="Times New Roman" w:hAnsi="Times New Roman" w:cs="Times New Roman"/>
          <w:sz w:val="24"/>
          <w:szCs w:val="24"/>
        </w:rPr>
        <w:t xml:space="preserve"> [3-5]. </w:t>
      </w:r>
      <w:r w:rsidR="003B2658">
        <w:rPr>
          <w:rFonts w:ascii="Times New Roman" w:hAnsi="Times New Roman" w:cs="Times New Roman"/>
          <w:sz w:val="24"/>
          <w:szCs w:val="24"/>
        </w:rPr>
        <w:t xml:space="preserve">Endoprosthetic </w:t>
      </w:r>
      <w:r w:rsidR="001A7DA6" w:rsidRPr="001A7DA6">
        <w:rPr>
          <w:rFonts w:ascii="Times New Roman" w:hAnsi="Times New Roman" w:cs="Times New Roman"/>
          <w:sz w:val="24"/>
          <w:szCs w:val="24"/>
        </w:rPr>
        <w:t xml:space="preserve">reconstruction is </w:t>
      </w:r>
      <w:r w:rsidR="001A7DA6">
        <w:rPr>
          <w:rFonts w:ascii="Times New Roman" w:hAnsi="Times New Roman" w:cs="Times New Roman"/>
          <w:sz w:val="24"/>
          <w:szCs w:val="24"/>
        </w:rPr>
        <w:t xml:space="preserve">considered </w:t>
      </w:r>
      <w:r w:rsidR="001A7DA6" w:rsidRPr="001A7DA6">
        <w:rPr>
          <w:rFonts w:ascii="Times New Roman" w:hAnsi="Times New Roman" w:cs="Times New Roman"/>
          <w:sz w:val="24"/>
          <w:szCs w:val="24"/>
        </w:rPr>
        <w:t xml:space="preserve">a reliable option </w:t>
      </w:r>
      <w:r w:rsidR="001A7DA6">
        <w:rPr>
          <w:rFonts w:ascii="Times New Roman" w:hAnsi="Times New Roman" w:cs="Times New Roman"/>
          <w:sz w:val="24"/>
          <w:szCs w:val="24"/>
        </w:rPr>
        <w:t xml:space="preserve">especially </w:t>
      </w:r>
      <w:r w:rsidR="001A7DA6" w:rsidRPr="001A7DA6">
        <w:rPr>
          <w:rFonts w:ascii="Times New Roman" w:hAnsi="Times New Roman" w:cs="Times New Roman"/>
          <w:sz w:val="24"/>
          <w:szCs w:val="24"/>
        </w:rPr>
        <w:t>in periarticular</w:t>
      </w:r>
      <w:r w:rsidR="001A7DA6">
        <w:rPr>
          <w:rFonts w:ascii="Times New Roman" w:hAnsi="Times New Roman" w:cs="Times New Roman"/>
          <w:sz w:val="24"/>
          <w:szCs w:val="24"/>
        </w:rPr>
        <w:t xml:space="preserve"> tumor resections as it</w:t>
      </w:r>
      <w:r w:rsidR="001A7DA6" w:rsidRPr="001A7DA6">
        <w:rPr>
          <w:rFonts w:ascii="Times New Roman" w:hAnsi="Times New Roman" w:cs="Times New Roman"/>
          <w:sz w:val="24"/>
          <w:szCs w:val="24"/>
        </w:rPr>
        <w:t xml:space="preserve"> provides component modularity,</w:t>
      </w:r>
      <w:r w:rsidR="001A7DA6">
        <w:rPr>
          <w:rFonts w:ascii="Times New Roman" w:hAnsi="Times New Roman" w:cs="Times New Roman"/>
          <w:sz w:val="24"/>
          <w:szCs w:val="24"/>
        </w:rPr>
        <w:t xml:space="preserve"> </w:t>
      </w:r>
      <w:r w:rsidR="001A7DA6" w:rsidRPr="001A7DA6">
        <w:rPr>
          <w:rFonts w:ascii="Times New Roman" w:hAnsi="Times New Roman" w:cs="Times New Roman"/>
          <w:sz w:val="24"/>
          <w:szCs w:val="24"/>
        </w:rPr>
        <w:t>improved fixation, near anatomic appearance and good</w:t>
      </w:r>
      <w:r w:rsidR="001A7DA6">
        <w:rPr>
          <w:rFonts w:ascii="Times New Roman" w:hAnsi="Times New Roman" w:cs="Times New Roman"/>
          <w:sz w:val="24"/>
          <w:szCs w:val="24"/>
        </w:rPr>
        <w:t xml:space="preserve"> functional outcome</w:t>
      </w:r>
      <w:r w:rsidR="00560794">
        <w:rPr>
          <w:rFonts w:ascii="Times New Roman" w:hAnsi="Times New Roman" w:cs="Times New Roman"/>
          <w:sz w:val="24"/>
          <w:szCs w:val="24"/>
        </w:rPr>
        <w:t>s [6-11</w:t>
      </w:r>
      <w:r w:rsidR="00275C28">
        <w:rPr>
          <w:rFonts w:ascii="Times New Roman" w:hAnsi="Times New Roman" w:cs="Times New Roman"/>
          <w:sz w:val="24"/>
          <w:szCs w:val="24"/>
        </w:rPr>
        <w:t>]</w:t>
      </w:r>
      <w:r w:rsidR="00560794">
        <w:rPr>
          <w:rFonts w:ascii="Times New Roman" w:hAnsi="Times New Roman" w:cs="Times New Roman"/>
          <w:sz w:val="24"/>
          <w:szCs w:val="24"/>
        </w:rPr>
        <w:t>.</w:t>
      </w:r>
    </w:p>
    <w:p w:rsidR="000B1553" w:rsidRPr="00296513" w:rsidRDefault="007E7CE1" w:rsidP="0020635C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aim of the study was</w:t>
      </w:r>
      <w:r w:rsidRPr="007E7CE1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evaluate</w:t>
      </w:r>
      <w:r w:rsidR="005F43E3">
        <w:rPr>
          <w:rFonts w:ascii="Times New Roman" w:hAnsi="Times New Roman" w:cs="Times New Roman"/>
          <w:sz w:val="24"/>
          <w:szCs w:val="24"/>
        </w:rPr>
        <w:t xml:space="preserve"> the</w:t>
      </w:r>
      <w:r w:rsidRPr="007E7CE1">
        <w:rPr>
          <w:rFonts w:ascii="Times New Roman" w:hAnsi="Times New Roman" w:cs="Times New Roman"/>
          <w:sz w:val="24"/>
          <w:szCs w:val="24"/>
        </w:rPr>
        <w:t xml:space="preserve"> clinical and functional outcomes of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3E3">
        <w:rPr>
          <w:rFonts w:ascii="Times New Roman" w:hAnsi="Times New Roman" w:cs="Times New Roman"/>
          <w:sz w:val="24"/>
          <w:szCs w:val="24"/>
        </w:rPr>
        <w:t xml:space="preserve">cemented </w:t>
      </w:r>
      <w:r>
        <w:rPr>
          <w:rFonts w:ascii="Times New Roman" w:hAnsi="Times New Roman" w:cs="Times New Roman"/>
          <w:sz w:val="24"/>
          <w:szCs w:val="24"/>
        </w:rPr>
        <w:t xml:space="preserve">modular </w:t>
      </w:r>
      <w:r w:rsidRPr="007E7CE1">
        <w:rPr>
          <w:rFonts w:ascii="Times New Roman" w:hAnsi="Times New Roman" w:cs="Times New Roman"/>
          <w:sz w:val="24"/>
          <w:szCs w:val="24"/>
        </w:rPr>
        <w:t>tu</w:t>
      </w:r>
      <w:r>
        <w:rPr>
          <w:rFonts w:ascii="Times New Roman" w:hAnsi="Times New Roman" w:cs="Times New Roman"/>
          <w:sz w:val="24"/>
          <w:szCs w:val="24"/>
        </w:rPr>
        <w:t>mor prosthesis system</w:t>
      </w:r>
      <w:r w:rsidRPr="007E7CE1">
        <w:rPr>
          <w:rFonts w:ascii="Times New Roman" w:hAnsi="Times New Roman" w:cs="Times New Roman"/>
          <w:sz w:val="24"/>
          <w:szCs w:val="24"/>
        </w:rPr>
        <w:t xml:space="preserve"> in patients undergoing wide resection </w:t>
      </w:r>
      <w:r w:rsidR="00303ABD">
        <w:rPr>
          <w:rFonts w:ascii="Times New Roman" w:hAnsi="Times New Roman" w:cs="Times New Roman"/>
          <w:sz w:val="24"/>
          <w:szCs w:val="24"/>
        </w:rPr>
        <w:t xml:space="preserve">of </w:t>
      </w:r>
      <w:r w:rsidR="00303ABD" w:rsidRPr="007E7CE1">
        <w:rPr>
          <w:rFonts w:ascii="Times New Roman" w:hAnsi="Times New Roman" w:cs="Times New Roman"/>
          <w:sz w:val="24"/>
          <w:szCs w:val="24"/>
        </w:rPr>
        <w:t>distal</w:t>
      </w:r>
      <w:r>
        <w:rPr>
          <w:rFonts w:ascii="Times New Roman" w:hAnsi="Times New Roman" w:cs="Times New Roman"/>
          <w:sz w:val="24"/>
          <w:szCs w:val="24"/>
        </w:rPr>
        <w:t xml:space="preserve"> femoral aggressive or </w:t>
      </w:r>
      <w:r w:rsidRPr="007E7CE1">
        <w:rPr>
          <w:rFonts w:ascii="Times New Roman" w:hAnsi="Times New Roman" w:cs="Times New Roman"/>
          <w:sz w:val="24"/>
          <w:szCs w:val="24"/>
        </w:rPr>
        <w:t>malignant bone tumor</w:t>
      </w:r>
      <w:r w:rsidR="005F43E3">
        <w:rPr>
          <w:rFonts w:ascii="Times New Roman" w:hAnsi="Times New Roman" w:cs="Times New Roman"/>
          <w:sz w:val="24"/>
          <w:szCs w:val="24"/>
        </w:rPr>
        <w:t>s</w:t>
      </w:r>
      <w:r w:rsidRPr="007E7CE1">
        <w:rPr>
          <w:rFonts w:ascii="Times New Roman" w:hAnsi="Times New Roman" w:cs="Times New Roman"/>
          <w:sz w:val="24"/>
          <w:szCs w:val="24"/>
        </w:rPr>
        <w:t>.</w:t>
      </w:r>
    </w:p>
    <w:p w:rsidR="002A4051" w:rsidRDefault="002A4051" w:rsidP="0006476F">
      <w:pPr>
        <w:autoSpaceDE w:val="0"/>
        <w:autoSpaceDN w:val="0"/>
        <w:bidi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2A4051" w:rsidRDefault="002A4051" w:rsidP="002A4051">
      <w:pPr>
        <w:autoSpaceDE w:val="0"/>
        <w:autoSpaceDN w:val="0"/>
        <w:bidi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</w:p>
    <w:p w:rsidR="000B1553" w:rsidRPr="008218B6" w:rsidRDefault="000B1553" w:rsidP="002A4051">
      <w:pPr>
        <w:autoSpaceDE w:val="0"/>
        <w:autoSpaceDN w:val="0"/>
        <w:bidi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8218B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lastRenderedPageBreak/>
        <w:t>Patients and methods:</w:t>
      </w:r>
    </w:p>
    <w:p w:rsidR="000B1553" w:rsidRPr="00296513" w:rsidRDefault="00056754" w:rsidP="0006476F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prospective case series study that was conducted b</w:t>
      </w:r>
      <w:r w:rsidR="000B1553" w:rsidRPr="00296513">
        <w:rPr>
          <w:rFonts w:ascii="Times New Roman" w:hAnsi="Times New Roman" w:cs="Times New Roman"/>
          <w:sz w:val="24"/>
          <w:szCs w:val="24"/>
        </w:rPr>
        <w:t>et</w:t>
      </w:r>
      <w:r w:rsidR="00793991">
        <w:rPr>
          <w:rFonts w:ascii="Times New Roman" w:hAnsi="Times New Roman" w:cs="Times New Roman"/>
          <w:sz w:val="24"/>
          <w:szCs w:val="24"/>
        </w:rPr>
        <w:t>ween October 2012</w:t>
      </w:r>
      <w:r w:rsidR="0076337C">
        <w:rPr>
          <w:rFonts w:ascii="Times New Roman" w:hAnsi="Times New Roman" w:cs="Times New Roman"/>
          <w:sz w:val="24"/>
          <w:szCs w:val="24"/>
        </w:rPr>
        <w:t xml:space="preserve"> and April</w:t>
      </w:r>
      <w:r w:rsidR="00793991">
        <w:rPr>
          <w:rFonts w:ascii="Times New Roman" w:hAnsi="Times New Roman" w:cs="Times New Roman"/>
          <w:sz w:val="24"/>
          <w:szCs w:val="24"/>
        </w:rPr>
        <w:t xml:space="preserve"> 2016</w:t>
      </w:r>
      <w:r w:rsidR="009E715A">
        <w:rPr>
          <w:rFonts w:ascii="Times New Roman" w:hAnsi="Times New Roman" w:cs="Times New Roman"/>
          <w:sz w:val="24"/>
          <w:szCs w:val="24"/>
        </w:rPr>
        <w:t xml:space="preserve"> in 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513">
        <w:rPr>
          <w:rFonts w:ascii="Times New Roman" w:hAnsi="Times New Roman" w:cs="Times New Roman"/>
          <w:sz w:val="24"/>
          <w:szCs w:val="24"/>
        </w:rPr>
        <w:t>university hospital</w:t>
      </w:r>
      <w:r>
        <w:rPr>
          <w:rFonts w:ascii="Times New Roman" w:hAnsi="Times New Roman" w:cs="Times New Roman"/>
          <w:sz w:val="24"/>
          <w:szCs w:val="24"/>
        </w:rPr>
        <w:t>, and comprised 18</w:t>
      </w:r>
      <w:r w:rsidR="000B1553" w:rsidRPr="00296513">
        <w:rPr>
          <w:rFonts w:ascii="Times New Roman" w:hAnsi="Times New Roman" w:cs="Times New Roman"/>
          <w:sz w:val="24"/>
          <w:szCs w:val="24"/>
        </w:rPr>
        <w:t xml:space="preserve"> patients with </w:t>
      </w:r>
      <w:r>
        <w:rPr>
          <w:rFonts w:ascii="Times New Roman" w:hAnsi="Times New Roman" w:cs="Times New Roman"/>
          <w:sz w:val="24"/>
          <w:szCs w:val="24"/>
        </w:rPr>
        <w:t xml:space="preserve">aggressive and malignant </w:t>
      </w:r>
      <w:r w:rsidR="00C64323">
        <w:rPr>
          <w:rFonts w:ascii="Times New Roman" w:hAnsi="Times New Roman" w:cs="Times New Roman"/>
          <w:sz w:val="24"/>
          <w:szCs w:val="24"/>
        </w:rPr>
        <w:t>bone tumors of</w:t>
      </w:r>
      <w:r w:rsidR="004E2F0E">
        <w:rPr>
          <w:rFonts w:ascii="Times New Roman" w:hAnsi="Times New Roman" w:cs="Times New Roman"/>
          <w:sz w:val="24"/>
          <w:szCs w:val="24"/>
        </w:rPr>
        <w:t xml:space="preserve"> </w:t>
      </w:r>
      <w:r w:rsidR="00F9565F">
        <w:rPr>
          <w:rFonts w:ascii="Times New Roman" w:hAnsi="Times New Roman" w:cs="Times New Roman"/>
          <w:sz w:val="24"/>
          <w:szCs w:val="24"/>
        </w:rPr>
        <w:t xml:space="preserve">the </w:t>
      </w:r>
      <w:r w:rsidR="00E24E58">
        <w:rPr>
          <w:rFonts w:ascii="Times New Roman" w:hAnsi="Times New Roman" w:cs="Times New Roman"/>
          <w:sz w:val="24"/>
          <w:szCs w:val="24"/>
        </w:rPr>
        <w:t>distal</w:t>
      </w:r>
      <w:r w:rsidR="000B1553" w:rsidRPr="00296513">
        <w:rPr>
          <w:rFonts w:ascii="Times New Roman" w:hAnsi="Times New Roman" w:cs="Times New Roman"/>
          <w:sz w:val="24"/>
          <w:szCs w:val="24"/>
        </w:rPr>
        <w:t xml:space="preserve"> femur</w:t>
      </w:r>
      <w:r w:rsidR="002505B4">
        <w:rPr>
          <w:rFonts w:ascii="Times New Roman" w:hAnsi="Times New Roman" w:cs="Times New Roman"/>
          <w:sz w:val="24"/>
          <w:szCs w:val="24"/>
        </w:rPr>
        <w:t>. All cases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553" w:rsidRPr="00296513">
        <w:rPr>
          <w:rFonts w:ascii="Times New Roman" w:hAnsi="Times New Roman" w:cs="Times New Roman"/>
          <w:sz w:val="24"/>
          <w:szCs w:val="24"/>
        </w:rPr>
        <w:t xml:space="preserve">were treated by </w:t>
      </w:r>
      <w:r>
        <w:rPr>
          <w:rFonts w:ascii="Times New Roman" w:hAnsi="Times New Roman" w:cs="Times New Roman"/>
          <w:sz w:val="24"/>
          <w:szCs w:val="24"/>
        </w:rPr>
        <w:t xml:space="preserve">wide </w:t>
      </w:r>
      <w:r w:rsidR="006A0D5C">
        <w:rPr>
          <w:rFonts w:ascii="Times New Roman" w:hAnsi="Times New Roman" w:cs="Times New Roman"/>
          <w:sz w:val="24"/>
          <w:szCs w:val="24"/>
        </w:rPr>
        <w:t xml:space="preserve">intra-articular </w:t>
      </w:r>
      <w:r>
        <w:rPr>
          <w:rFonts w:ascii="Times New Roman" w:hAnsi="Times New Roman" w:cs="Times New Roman"/>
          <w:sz w:val="24"/>
          <w:szCs w:val="24"/>
        </w:rPr>
        <w:t>resection and</w:t>
      </w:r>
      <w:r w:rsidR="000B1553" w:rsidRPr="00296513">
        <w:rPr>
          <w:rFonts w:ascii="Times New Roman" w:hAnsi="Times New Roman" w:cs="Times New Roman"/>
          <w:sz w:val="24"/>
          <w:szCs w:val="24"/>
        </w:rPr>
        <w:t xml:space="preserve"> endoprosthetic</w:t>
      </w:r>
      <w:r w:rsidR="004E2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reconstruction by </w:t>
      </w:r>
      <w:r w:rsidR="00085D0C">
        <w:rPr>
          <w:rFonts w:ascii="Times New Roman" w:hAnsi="Times New Roman" w:cs="Times New Roman"/>
          <w:sz w:val="24"/>
          <w:szCs w:val="24"/>
        </w:rPr>
        <w:t xml:space="preserve">cemented </w:t>
      </w:r>
      <w:r>
        <w:rPr>
          <w:rFonts w:ascii="Times New Roman" w:hAnsi="Times New Roman" w:cs="Times New Roman"/>
          <w:sz w:val="24"/>
          <w:szCs w:val="24"/>
        </w:rPr>
        <w:t xml:space="preserve">modular </w:t>
      </w:r>
      <w:r w:rsidR="002505B4">
        <w:rPr>
          <w:rFonts w:ascii="Times New Roman" w:hAnsi="Times New Roman" w:cs="Times New Roman"/>
          <w:sz w:val="24"/>
          <w:szCs w:val="24"/>
        </w:rPr>
        <w:t xml:space="preserve">distal femoral </w:t>
      </w:r>
      <w:r>
        <w:rPr>
          <w:rFonts w:ascii="Times New Roman" w:hAnsi="Times New Roman" w:cs="Times New Roman"/>
          <w:sz w:val="24"/>
          <w:szCs w:val="24"/>
        </w:rPr>
        <w:t>prosthesis</w:t>
      </w:r>
      <w:r w:rsidR="00502ADA">
        <w:rPr>
          <w:rFonts w:ascii="Times New Roman" w:hAnsi="Times New Roman" w:cs="Times New Roman"/>
          <w:sz w:val="24"/>
          <w:szCs w:val="24"/>
        </w:rPr>
        <w:t xml:space="preserve"> (Zimmer</w:t>
      </w:r>
      <w:r w:rsidR="002D72DF">
        <w:rPr>
          <w:rFonts w:ascii="Times New Roman" w:hAnsi="Times New Roman" w:cs="Times New Roman"/>
          <w:sz w:val="24"/>
          <w:szCs w:val="24"/>
        </w:rPr>
        <w:t xml:space="preserve"> n=16, </w:t>
      </w:r>
      <w:proofErr w:type="spellStart"/>
      <w:r w:rsidR="002D72DF">
        <w:rPr>
          <w:rFonts w:ascii="Times New Roman" w:hAnsi="Times New Roman" w:cs="Times New Roman"/>
          <w:sz w:val="24"/>
          <w:szCs w:val="24"/>
        </w:rPr>
        <w:t>Baumer</w:t>
      </w:r>
      <w:proofErr w:type="spellEnd"/>
      <w:r w:rsidR="002D72DF">
        <w:rPr>
          <w:rFonts w:ascii="Times New Roman" w:hAnsi="Times New Roman" w:cs="Times New Roman"/>
          <w:sz w:val="24"/>
          <w:szCs w:val="24"/>
        </w:rPr>
        <w:t xml:space="preserve"> n=2</w:t>
      </w:r>
      <w:r w:rsidR="00502AD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B31C7">
        <w:rPr>
          <w:rFonts w:ascii="Times New Roman" w:hAnsi="Times New Roman" w:cs="Times New Roman"/>
          <w:sz w:val="24"/>
          <w:szCs w:val="24"/>
        </w:rPr>
        <w:t>This study</w:t>
      </w:r>
      <w:r w:rsidR="000B1553" w:rsidRPr="00296513">
        <w:rPr>
          <w:rFonts w:ascii="Times New Roman" w:hAnsi="Times New Roman" w:cs="Times New Roman"/>
          <w:sz w:val="24"/>
          <w:szCs w:val="24"/>
        </w:rPr>
        <w:t xml:space="preserve"> wa</w:t>
      </w:r>
      <w:r w:rsidR="00A873A2">
        <w:rPr>
          <w:rFonts w:ascii="Times New Roman" w:hAnsi="Times New Roman" w:cs="Times New Roman"/>
          <w:sz w:val="24"/>
          <w:szCs w:val="24"/>
        </w:rPr>
        <w:t xml:space="preserve">s approved by the ethical committee </w:t>
      </w:r>
      <w:r w:rsidR="00A873A2" w:rsidRPr="00296513">
        <w:rPr>
          <w:rFonts w:ascii="Times New Roman" w:hAnsi="Times New Roman" w:cs="Times New Roman"/>
          <w:sz w:val="24"/>
          <w:szCs w:val="24"/>
        </w:rPr>
        <w:t>of</w:t>
      </w:r>
      <w:r w:rsidR="000B1553" w:rsidRPr="00296513">
        <w:rPr>
          <w:rFonts w:ascii="Times New Roman" w:hAnsi="Times New Roman" w:cs="Times New Roman"/>
          <w:sz w:val="24"/>
          <w:szCs w:val="24"/>
        </w:rPr>
        <w:t xml:space="preserve"> the</w:t>
      </w:r>
      <w:r w:rsidR="004E2F0E">
        <w:rPr>
          <w:rFonts w:ascii="Times New Roman" w:hAnsi="Times New Roman" w:cs="Times New Roman"/>
          <w:sz w:val="24"/>
          <w:szCs w:val="24"/>
        </w:rPr>
        <w:t xml:space="preserve"> </w:t>
      </w:r>
      <w:r w:rsidR="000B31C7">
        <w:rPr>
          <w:rFonts w:ascii="Times New Roman" w:hAnsi="Times New Roman" w:cs="Times New Roman"/>
          <w:sz w:val="24"/>
          <w:szCs w:val="24"/>
        </w:rPr>
        <w:t>university.</w:t>
      </w:r>
      <w:r w:rsidR="000B1553" w:rsidRPr="00296513">
        <w:rPr>
          <w:rFonts w:ascii="Times New Roman" w:hAnsi="Times New Roman" w:cs="Times New Roman"/>
          <w:sz w:val="24"/>
          <w:szCs w:val="24"/>
        </w:rPr>
        <w:t xml:space="preserve"> </w:t>
      </w:r>
      <w:r w:rsidR="000B31C7" w:rsidRPr="00296513">
        <w:rPr>
          <w:rFonts w:ascii="Times New Roman" w:hAnsi="Times New Roman" w:cs="Times New Roman"/>
          <w:sz w:val="24"/>
          <w:szCs w:val="24"/>
        </w:rPr>
        <w:t>A</w:t>
      </w:r>
      <w:r w:rsidR="000B1553" w:rsidRPr="00296513">
        <w:rPr>
          <w:rFonts w:ascii="Times New Roman" w:hAnsi="Times New Roman" w:cs="Times New Roman"/>
          <w:sz w:val="24"/>
          <w:szCs w:val="24"/>
        </w:rPr>
        <w:t xml:space="preserve">ll patients signed the </w:t>
      </w:r>
      <w:r w:rsidR="006B2BDF" w:rsidRPr="0006476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approval</w:t>
      </w:r>
      <w:r w:rsidR="006B2BDF">
        <w:rPr>
          <w:rFonts w:ascii="Times New Roman" w:hAnsi="Times New Roman" w:cs="Times New Roman"/>
          <w:sz w:val="24"/>
          <w:szCs w:val="24"/>
        </w:rPr>
        <w:t xml:space="preserve"> </w:t>
      </w:r>
      <w:r w:rsidR="000B1553" w:rsidRPr="00296513">
        <w:rPr>
          <w:rFonts w:ascii="Times New Roman" w:hAnsi="Times New Roman" w:cs="Times New Roman"/>
          <w:sz w:val="24"/>
          <w:szCs w:val="24"/>
        </w:rPr>
        <w:t>consent</w:t>
      </w:r>
      <w:r w:rsidR="00A873A2">
        <w:rPr>
          <w:rFonts w:ascii="Times New Roman" w:hAnsi="Times New Roman" w:cs="Times New Roman"/>
          <w:sz w:val="24"/>
          <w:szCs w:val="24"/>
        </w:rPr>
        <w:t xml:space="preserve"> after explaining the procedure and the possible complications.</w:t>
      </w:r>
    </w:p>
    <w:p w:rsidR="000B1553" w:rsidRPr="00296513" w:rsidRDefault="00BA7B17" w:rsidP="0020635C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12 males and 6 females</w:t>
      </w:r>
      <w:r w:rsidR="00252576">
        <w:rPr>
          <w:rFonts w:ascii="Times New Roman" w:hAnsi="Times New Roman" w:cs="Times New Roman"/>
          <w:sz w:val="24"/>
          <w:szCs w:val="24"/>
        </w:rPr>
        <w:t>.</w:t>
      </w:r>
      <w:r w:rsidR="000B1553" w:rsidRPr="00296513">
        <w:rPr>
          <w:rFonts w:ascii="Times New Roman" w:hAnsi="Times New Roman" w:cs="Times New Roman"/>
          <w:sz w:val="24"/>
          <w:szCs w:val="24"/>
        </w:rPr>
        <w:t xml:space="preserve"> </w:t>
      </w:r>
      <w:r w:rsidR="00252576" w:rsidRPr="00296513">
        <w:rPr>
          <w:rFonts w:ascii="Times New Roman" w:hAnsi="Times New Roman" w:cs="Times New Roman"/>
          <w:sz w:val="24"/>
          <w:szCs w:val="24"/>
        </w:rPr>
        <w:t>The</w:t>
      </w:r>
      <w:r w:rsidR="000B1553" w:rsidRPr="00296513">
        <w:rPr>
          <w:rFonts w:ascii="Times New Roman" w:hAnsi="Times New Roman" w:cs="Times New Roman"/>
          <w:sz w:val="24"/>
          <w:szCs w:val="24"/>
        </w:rPr>
        <w:t xml:space="preserve"> mean age of the patients</w:t>
      </w:r>
      <w:r w:rsidR="004E2F0E">
        <w:rPr>
          <w:rFonts w:ascii="Times New Roman" w:hAnsi="Times New Roman" w:cs="Times New Roman"/>
          <w:sz w:val="24"/>
          <w:szCs w:val="24"/>
        </w:rPr>
        <w:t xml:space="preserve"> </w:t>
      </w:r>
      <w:r w:rsidR="003375EB">
        <w:rPr>
          <w:rFonts w:ascii="Times New Roman" w:hAnsi="Times New Roman" w:cs="Times New Roman"/>
          <w:sz w:val="24"/>
          <w:szCs w:val="24"/>
        </w:rPr>
        <w:t>was 29.77</w:t>
      </w:r>
      <w:r w:rsidR="000B1553" w:rsidRPr="00296513">
        <w:rPr>
          <w:rFonts w:ascii="Times New Roman" w:hAnsi="Times New Roman" w:cs="Times New Roman"/>
          <w:sz w:val="24"/>
          <w:szCs w:val="24"/>
        </w:rPr>
        <w:t xml:space="preserve"> years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B1553" w:rsidRPr="00296513">
        <w:rPr>
          <w:rFonts w:ascii="Times New Roman" w:hAnsi="Times New Roman" w:cs="Times New Roman"/>
          <w:sz w:val="24"/>
          <w:szCs w:val="24"/>
        </w:rPr>
        <w:t>range</w:t>
      </w:r>
      <w:r>
        <w:rPr>
          <w:rFonts w:ascii="Times New Roman" w:hAnsi="Times New Roman" w:cs="Times New Roman"/>
          <w:sz w:val="24"/>
          <w:szCs w:val="24"/>
        </w:rPr>
        <w:t xml:space="preserve">d from 17 to </w:t>
      </w:r>
      <w:r w:rsidR="000B1553" w:rsidRPr="00296513">
        <w:rPr>
          <w:rFonts w:ascii="Times New Roman" w:hAnsi="Times New Roman" w:cs="Times New Roman"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years).</w:t>
      </w:r>
      <w:r w:rsidR="00252576">
        <w:rPr>
          <w:rFonts w:ascii="Times New Roman" w:hAnsi="Times New Roman" w:cs="Times New Roman"/>
          <w:sz w:val="24"/>
          <w:szCs w:val="24"/>
        </w:rPr>
        <w:t xml:space="preserve"> T</w:t>
      </w:r>
      <w:r w:rsidR="002D72DF">
        <w:rPr>
          <w:rFonts w:ascii="Times New Roman" w:hAnsi="Times New Roman" w:cs="Times New Roman"/>
          <w:sz w:val="24"/>
          <w:szCs w:val="24"/>
        </w:rPr>
        <w:t>here were</w:t>
      </w:r>
      <w:r w:rsidR="000B1553" w:rsidRPr="00296513">
        <w:rPr>
          <w:rFonts w:ascii="Times New Roman" w:hAnsi="Times New Roman" w:cs="Times New Roman"/>
          <w:sz w:val="24"/>
          <w:szCs w:val="24"/>
        </w:rPr>
        <w:t xml:space="preserve"> different presentation of the</w:t>
      </w:r>
      <w:r w:rsidR="004E2F0E">
        <w:rPr>
          <w:rFonts w:ascii="Times New Roman" w:hAnsi="Times New Roman" w:cs="Times New Roman"/>
          <w:sz w:val="24"/>
          <w:szCs w:val="24"/>
        </w:rPr>
        <w:t xml:space="preserve"> </w:t>
      </w:r>
      <w:r w:rsidR="00F20091">
        <w:rPr>
          <w:rFonts w:ascii="Times New Roman" w:hAnsi="Times New Roman" w:cs="Times New Roman"/>
          <w:sz w:val="24"/>
          <w:szCs w:val="24"/>
        </w:rPr>
        <w:t>patients;</w:t>
      </w:r>
      <w:r w:rsidR="00F235C4">
        <w:rPr>
          <w:rFonts w:ascii="Times New Roman" w:hAnsi="Times New Roman" w:cs="Times New Roman"/>
          <w:sz w:val="24"/>
          <w:szCs w:val="24"/>
        </w:rPr>
        <w:t xml:space="preserve"> 14</w:t>
      </w:r>
      <w:r w:rsidR="000B1553" w:rsidRPr="00296513">
        <w:rPr>
          <w:rFonts w:ascii="Times New Roman" w:hAnsi="Times New Roman" w:cs="Times New Roman"/>
          <w:sz w:val="24"/>
          <w:szCs w:val="24"/>
        </w:rPr>
        <w:t xml:space="preserve"> patients presented </w:t>
      </w:r>
      <w:r w:rsidR="00252576">
        <w:rPr>
          <w:rFonts w:ascii="Times New Roman" w:hAnsi="Times New Roman" w:cs="Times New Roman"/>
          <w:sz w:val="24"/>
          <w:szCs w:val="24"/>
        </w:rPr>
        <w:t>with pain and swelling, 4</w:t>
      </w:r>
      <w:r w:rsidR="000B1553" w:rsidRPr="00296513">
        <w:rPr>
          <w:rFonts w:ascii="Times New Roman" w:hAnsi="Times New Roman" w:cs="Times New Roman"/>
          <w:sz w:val="24"/>
          <w:szCs w:val="24"/>
        </w:rPr>
        <w:t xml:space="preserve"> patients presented</w:t>
      </w:r>
      <w:r w:rsidR="004E2F0E">
        <w:rPr>
          <w:rFonts w:ascii="Times New Roman" w:hAnsi="Times New Roman" w:cs="Times New Roman"/>
          <w:sz w:val="24"/>
          <w:szCs w:val="24"/>
        </w:rPr>
        <w:t xml:space="preserve"> </w:t>
      </w:r>
      <w:r w:rsidR="000B1553" w:rsidRPr="00296513">
        <w:rPr>
          <w:rFonts w:ascii="Times New Roman" w:hAnsi="Times New Roman" w:cs="Times New Roman"/>
          <w:sz w:val="24"/>
          <w:szCs w:val="24"/>
        </w:rPr>
        <w:t>with only pain</w:t>
      </w:r>
      <w:r w:rsidR="00F235C4">
        <w:rPr>
          <w:rFonts w:ascii="Times New Roman" w:hAnsi="Times New Roman" w:cs="Times New Roman"/>
          <w:sz w:val="24"/>
          <w:szCs w:val="24"/>
        </w:rPr>
        <w:t>.</w:t>
      </w:r>
    </w:p>
    <w:p w:rsidR="00921A02" w:rsidRPr="00921A02" w:rsidRDefault="00BF2605" w:rsidP="0020635C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084">
        <w:rPr>
          <w:rFonts w:ascii="Times New Roman" w:hAnsi="Times New Roman" w:cs="Times New Roman"/>
          <w:sz w:val="24"/>
          <w:szCs w:val="24"/>
        </w:rPr>
        <w:t>All the patients included in the study were subjected to history, physical examination and investigations (Plain X ray, C</w:t>
      </w:r>
      <w:r w:rsidR="002D72DF">
        <w:rPr>
          <w:rFonts w:ascii="Times New Roman" w:hAnsi="Times New Roman" w:cs="Times New Roman"/>
          <w:sz w:val="24"/>
          <w:szCs w:val="24"/>
        </w:rPr>
        <w:t xml:space="preserve">omputed </w:t>
      </w:r>
      <w:r w:rsidRPr="00F91084">
        <w:rPr>
          <w:rFonts w:ascii="Times New Roman" w:hAnsi="Times New Roman" w:cs="Times New Roman"/>
          <w:sz w:val="24"/>
          <w:szCs w:val="24"/>
        </w:rPr>
        <w:t>T</w:t>
      </w:r>
      <w:r w:rsidR="002D72DF">
        <w:rPr>
          <w:rFonts w:ascii="Times New Roman" w:hAnsi="Times New Roman" w:cs="Times New Roman"/>
          <w:sz w:val="24"/>
          <w:szCs w:val="24"/>
        </w:rPr>
        <w:t>omography (CT)</w:t>
      </w:r>
      <w:r w:rsidRPr="00F91084">
        <w:rPr>
          <w:rFonts w:ascii="Times New Roman" w:hAnsi="Times New Roman" w:cs="Times New Roman"/>
          <w:sz w:val="24"/>
          <w:szCs w:val="24"/>
        </w:rPr>
        <w:t xml:space="preserve"> scan, M</w:t>
      </w:r>
      <w:r w:rsidR="002D72DF">
        <w:rPr>
          <w:rFonts w:ascii="Times New Roman" w:hAnsi="Times New Roman" w:cs="Times New Roman"/>
          <w:sz w:val="24"/>
          <w:szCs w:val="24"/>
        </w:rPr>
        <w:t xml:space="preserve">agnetic </w:t>
      </w:r>
      <w:r w:rsidRPr="00F91084">
        <w:rPr>
          <w:rFonts w:ascii="Times New Roman" w:hAnsi="Times New Roman" w:cs="Times New Roman"/>
          <w:sz w:val="24"/>
          <w:szCs w:val="24"/>
        </w:rPr>
        <w:t>R</w:t>
      </w:r>
      <w:r w:rsidR="002D72DF">
        <w:rPr>
          <w:rFonts w:ascii="Times New Roman" w:hAnsi="Times New Roman" w:cs="Times New Roman"/>
          <w:sz w:val="24"/>
          <w:szCs w:val="24"/>
        </w:rPr>
        <w:t xml:space="preserve">esonance </w:t>
      </w:r>
      <w:r w:rsidRPr="00F91084">
        <w:rPr>
          <w:rFonts w:ascii="Times New Roman" w:hAnsi="Times New Roman" w:cs="Times New Roman"/>
          <w:sz w:val="24"/>
          <w:szCs w:val="24"/>
        </w:rPr>
        <w:t>I</w:t>
      </w:r>
      <w:r w:rsidR="002D72DF">
        <w:rPr>
          <w:rFonts w:ascii="Times New Roman" w:hAnsi="Times New Roman" w:cs="Times New Roman"/>
          <w:sz w:val="24"/>
          <w:szCs w:val="24"/>
        </w:rPr>
        <w:t>maging of</w:t>
      </w:r>
      <w:r w:rsidR="005845EC">
        <w:rPr>
          <w:rFonts w:ascii="Times New Roman" w:hAnsi="Times New Roman" w:cs="Times New Roman"/>
          <w:sz w:val="24"/>
          <w:szCs w:val="24"/>
        </w:rPr>
        <w:t xml:space="preserve"> the whole femur and knee,</w:t>
      </w:r>
      <w:r w:rsidRPr="00F91084">
        <w:rPr>
          <w:rFonts w:ascii="Times New Roman" w:hAnsi="Times New Roman" w:cs="Times New Roman"/>
          <w:sz w:val="24"/>
          <w:szCs w:val="24"/>
        </w:rPr>
        <w:t xml:space="preserve"> CT scan on the chest</w:t>
      </w:r>
      <w:r w:rsidR="005845EC">
        <w:rPr>
          <w:rFonts w:ascii="Times New Roman" w:hAnsi="Times New Roman" w:cs="Times New Roman"/>
          <w:sz w:val="24"/>
          <w:szCs w:val="24"/>
        </w:rPr>
        <w:t xml:space="preserve"> and bone scan</w:t>
      </w:r>
      <w:r w:rsidRPr="00F91084">
        <w:rPr>
          <w:rFonts w:ascii="Times New Roman" w:hAnsi="Times New Roman" w:cs="Times New Roman"/>
          <w:sz w:val="24"/>
          <w:szCs w:val="24"/>
        </w:rPr>
        <w:t xml:space="preserve">) for staging of the bone tumor. </w:t>
      </w:r>
      <w:r w:rsidR="00B00367" w:rsidRPr="00F91084">
        <w:rPr>
          <w:rFonts w:ascii="Times New Roman" w:hAnsi="Times New Roman" w:cs="Times New Roman"/>
          <w:sz w:val="24"/>
          <w:szCs w:val="24"/>
        </w:rPr>
        <w:t xml:space="preserve">Closed percutaneous CT guided core biopsy </w:t>
      </w:r>
      <w:r w:rsidRPr="00F91084">
        <w:rPr>
          <w:rFonts w:ascii="Times New Roman" w:hAnsi="Times New Roman" w:cs="Times New Roman"/>
          <w:sz w:val="24"/>
          <w:szCs w:val="24"/>
        </w:rPr>
        <w:t>was done in all cases.</w:t>
      </w:r>
      <w:r w:rsidR="00921A02" w:rsidRPr="00921A02">
        <w:rPr>
          <w:rFonts w:ascii="Times New Roman" w:hAnsi="Times New Roman" w:cs="Times New Roman"/>
          <w:sz w:val="24"/>
          <w:szCs w:val="24"/>
        </w:rPr>
        <w:t xml:space="preserve"> </w:t>
      </w:r>
      <w:r w:rsidR="00921A02">
        <w:rPr>
          <w:rFonts w:ascii="Times New Roman" w:hAnsi="Times New Roman" w:cs="Times New Roman"/>
          <w:sz w:val="24"/>
          <w:szCs w:val="24"/>
        </w:rPr>
        <w:t xml:space="preserve">The final </w:t>
      </w:r>
      <w:r w:rsidR="00A410F3">
        <w:rPr>
          <w:rFonts w:ascii="Times New Roman" w:hAnsi="Times New Roman" w:cs="Times New Roman"/>
          <w:sz w:val="24"/>
          <w:szCs w:val="24"/>
        </w:rPr>
        <w:t xml:space="preserve">diagnosis </w:t>
      </w:r>
      <w:r w:rsidR="007033AD">
        <w:rPr>
          <w:rFonts w:ascii="Times New Roman" w:hAnsi="Times New Roman" w:cs="Times New Roman"/>
          <w:sz w:val="24"/>
          <w:szCs w:val="24"/>
        </w:rPr>
        <w:t xml:space="preserve">in order of frequency </w:t>
      </w:r>
      <w:r w:rsidR="00A410F3">
        <w:rPr>
          <w:rFonts w:ascii="Times New Roman" w:hAnsi="Times New Roman" w:cs="Times New Roman"/>
          <w:sz w:val="24"/>
          <w:szCs w:val="24"/>
        </w:rPr>
        <w:t>was osteosarcoma in 13</w:t>
      </w:r>
      <w:r w:rsidR="00921A02" w:rsidRPr="00296513">
        <w:rPr>
          <w:rFonts w:ascii="Times New Roman" w:hAnsi="Times New Roman" w:cs="Times New Roman"/>
          <w:sz w:val="24"/>
          <w:szCs w:val="24"/>
        </w:rPr>
        <w:t xml:space="preserve"> pat</w:t>
      </w:r>
      <w:r w:rsidR="00921A02">
        <w:rPr>
          <w:rFonts w:ascii="Times New Roman" w:hAnsi="Times New Roman" w:cs="Times New Roman"/>
          <w:sz w:val="24"/>
          <w:szCs w:val="24"/>
        </w:rPr>
        <w:t xml:space="preserve">ients, </w:t>
      </w:r>
      <w:r w:rsidR="00921A02" w:rsidRPr="00296513">
        <w:rPr>
          <w:rFonts w:ascii="Times New Roman" w:hAnsi="Times New Roman" w:cs="Times New Roman"/>
          <w:sz w:val="24"/>
          <w:szCs w:val="24"/>
        </w:rPr>
        <w:t>giant cell</w:t>
      </w:r>
      <w:r w:rsidR="00921A02">
        <w:rPr>
          <w:rFonts w:ascii="Times New Roman" w:hAnsi="Times New Roman" w:cs="Times New Roman"/>
          <w:sz w:val="24"/>
          <w:szCs w:val="24"/>
        </w:rPr>
        <w:t xml:space="preserve"> </w:t>
      </w:r>
      <w:r w:rsidR="00921A02" w:rsidRPr="00296513">
        <w:rPr>
          <w:rFonts w:ascii="Times New Roman" w:hAnsi="Times New Roman" w:cs="Times New Roman"/>
          <w:sz w:val="24"/>
          <w:szCs w:val="24"/>
        </w:rPr>
        <w:t>tumor</w:t>
      </w:r>
      <w:r w:rsidR="00921A02">
        <w:rPr>
          <w:rFonts w:ascii="Times New Roman" w:hAnsi="Times New Roman" w:cs="Times New Roman"/>
          <w:sz w:val="24"/>
          <w:szCs w:val="24"/>
        </w:rPr>
        <w:t xml:space="preserve"> </w:t>
      </w:r>
      <w:r w:rsidR="00663C74">
        <w:rPr>
          <w:rFonts w:ascii="Times New Roman" w:hAnsi="Times New Roman" w:cs="Times New Roman"/>
          <w:sz w:val="24"/>
          <w:szCs w:val="24"/>
        </w:rPr>
        <w:t xml:space="preserve">(GCT) </w:t>
      </w:r>
      <w:r w:rsidR="00921A02">
        <w:rPr>
          <w:rFonts w:ascii="Times New Roman" w:hAnsi="Times New Roman" w:cs="Times New Roman"/>
          <w:sz w:val="24"/>
          <w:szCs w:val="24"/>
        </w:rPr>
        <w:t xml:space="preserve">in 3 patients, </w:t>
      </w:r>
      <w:r w:rsidR="00A410F3">
        <w:rPr>
          <w:rFonts w:ascii="Times New Roman" w:hAnsi="Times New Roman" w:cs="Times New Roman"/>
          <w:sz w:val="24"/>
          <w:szCs w:val="24"/>
        </w:rPr>
        <w:t xml:space="preserve">and </w:t>
      </w:r>
      <w:r w:rsidR="00921A02" w:rsidRPr="00296513">
        <w:rPr>
          <w:rFonts w:ascii="Times New Roman" w:hAnsi="Times New Roman" w:cs="Times New Roman"/>
          <w:sz w:val="24"/>
          <w:szCs w:val="24"/>
        </w:rPr>
        <w:t xml:space="preserve">chondrosarcoma </w:t>
      </w:r>
      <w:r w:rsidR="00A410F3">
        <w:rPr>
          <w:rFonts w:ascii="Times New Roman" w:hAnsi="Times New Roman" w:cs="Times New Roman"/>
          <w:sz w:val="24"/>
          <w:szCs w:val="24"/>
        </w:rPr>
        <w:t>in 2</w:t>
      </w:r>
      <w:r w:rsidR="00921A02" w:rsidRPr="00296513">
        <w:rPr>
          <w:rFonts w:ascii="Times New Roman" w:hAnsi="Times New Roman" w:cs="Times New Roman"/>
          <w:sz w:val="24"/>
          <w:szCs w:val="24"/>
        </w:rPr>
        <w:t xml:space="preserve"> patient</w:t>
      </w:r>
      <w:r w:rsidR="00A410F3">
        <w:rPr>
          <w:rFonts w:ascii="Times New Roman" w:hAnsi="Times New Roman" w:cs="Times New Roman"/>
          <w:sz w:val="24"/>
          <w:szCs w:val="24"/>
        </w:rPr>
        <w:t>s</w:t>
      </w:r>
      <w:r w:rsidR="00921A02" w:rsidRPr="00296513">
        <w:rPr>
          <w:rFonts w:ascii="Times New Roman" w:hAnsi="Times New Roman" w:cs="Times New Roman"/>
          <w:sz w:val="24"/>
          <w:szCs w:val="24"/>
        </w:rPr>
        <w:t>.</w:t>
      </w:r>
      <w:r w:rsidR="00677F5F">
        <w:rPr>
          <w:rFonts w:ascii="Times New Roman" w:hAnsi="Times New Roman" w:cs="Times New Roman"/>
          <w:sz w:val="24"/>
          <w:szCs w:val="24"/>
        </w:rPr>
        <w:t xml:space="preserve"> </w:t>
      </w:r>
      <w:r w:rsidRPr="00F91084">
        <w:rPr>
          <w:rFonts w:ascii="Times New Roman" w:hAnsi="Times New Roman" w:cs="Times New Roman"/>
          <w:sz w:val="24"/>
          <w:szCs w:val="24"/>
        </w:rPr>
        <w:t>After co</w:t>
      </w:r>
      <w:r w:rsidR="00025FB9">
        <w:rPr>
          <w:rFonts w:ascii="Times New Roman" w:hAnsi="Times New Roman" w:cs="Times New Roman"/>
          <w:sz w:val="24"/>
          <w:szCs w:val="24"/>
        </w:rPr>
        <w:t xml:space="preserve">mpletion of the investigations, </w:t>
      </w:r>
      <w:r w:rsidRPr="00F91084">
        <w:rPr>
          <w:rFonts w:ascii="Times New Roman" w:hAnsi="Times New Roman" w:cs="Times New Roman"/>
          <w:sz w:val="24"/>
          <w:szCs w:val="24"/>
        </w:rPr>
        <w:t>staging of the tumour</w:t>
      </w:r>
      <w:r w:rsidR="00800535" w:rsidRPr="00F91084">
        <w:rPr>
          <w:rFonts w:ascii="Times New Roman" w:hAnsi="Times New Roman" w:cs="Times New Roman"/>
          <w:sz w:val="24"/>
          <w:szCs w:val="24"/>
        </w:rPr>
        <w:t xml:space="preserve"> </w:t>
      </w:r>
      <w:r w:rsidRPr="00F91084">
        <w:rPr>
          <w:rFonts w:ascii="Times New Roman" w:hAnsi="Times New Roman" w:cs="Times New Roman"/>
          <w:sz w:val="24"/>
          <w:szCs w:val="24"/>
        </w:rPr>
        <w:t xml:space="preserve">was done </w:t>
      </w:r>
      <w:r w:rsidR="00025FB9">
        <w:rPr>
          <w:rFonts w:ascii="Times New Roman" w:hAnsi="Times New Roman" w:cs="Times New Roman"/>
          <w:sz w:val="24"/>
          <w:szCs w:val="24"/>
        </w:rPr>
        <w:t>(according to Enneking</w:t>
      </w:r>
      <w:r w:rsidR="00D8394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25FB9">
        <w:rPr>
          <w:rFonts w:ascii="Times New Roman" w:hAnsi="Times New Roman" w:cs="Times New Roman"/>
          <w:sz w:val="24"/>
          <w:szCs w:val="24"/>
        </w:rPr>
        <w:t>classification system</w:t>
      </w:r>
      <w:r w:rsidR="00D83949">
        <w:rPr>
          <w:rFonts w:ascii="Times New Roman" w:hAnsi="Times New Roman" w:cs="Times New Roman"/>
          <w:sz w:val="24"/>
          <w:szCs w:val="24"/>
        </w:rPr>
        <w:t xml:space="preserve"> [12]</w:t>
      </w:r>
      <w:r w:rsidR="00025FB9">
        <w:rPr>
          <w:rFonts w:ascii="Times New Roman" w:hAnsi="Times New Roman" w:cs="Times New Roman"/>
          <w:sz w:val="24"/>
          <w:szCs w:val="24"/>
        </w:rPr>
        <w:t xml:space="preserve">) </w:t>
      </w:r>
      <w:r w:rsidR="00C82590" w:rsidRPr="00F91084">
        <w:rPr>
          <w:rFonts w:ascii="Times New Roman" w:hAnsi="Times New Roman" w:cs="Times New Roman"/>
          <w:sz w:val="24"/>
          <w:szCs w:val="24"/>
        </w:rPr>
        <w:t>and identified</w:t>
      </w:r>
      <w:r w:rsidR="00921A02" w:rsidRPr="00F91084">
        <w:rPr>
          <w:rFonts w:ascii="Times New Roman" w:hAnsi="Times New Roman" w:cs="Times New Roman"/>
          <w:sz w:val="24"/>
          <w:szCs w:val="24"/>
        </w:rPr>
        <w:t xml:space="preserve"> two patients</w:t>
      </w:r>
      <w:r w:rsidR="00C82590" w:rsidRPr="00F91084">
        <w:rPr>
          <w:rFonts w:ascii="Times New Roman" w:hAnsi="Times New Roman" w:cs="Times New Roman"/>
          <w:sz w:val="24"/>
          <w:szCs w:val="24"/>
        </w:rPr>
        <w:t xml:space="preserve"> with stage-IA disease, one with stage-IB disease, one</w:t>
      </w:r>
      <w:r w:rsidR="00921A02" w:rsidRPr="00F91084">
        <w:rPr>
          <w:rFonts w:ascii="Times New Roman" w:hAnsi="Times New Roman" w:cs="Times New Roman"/>
          <w:sz w:val="24"/>
          <w:szCs w:val="24"/>
        </w:rPr>
        <w:t xml:space="preserve"> with</w:t>
      </w:r>
      <w:r w:rsidR="00C82590" w:rsidRPr="00F91084">
        <w:rPr>
          <w:rFonts w:ascii="Times New Roman" w:hAnsi="Times New Roman" w:cs="Times New Roman"/>
          <w:sz w:val="24"/>
          <w:szCs w:val="24"/>
        </w:rPr>
        <w:t xml:space="preserve"> stage-IIA disease, 10 with stage-IIB disease, and one patient</w:t>
      </w:r>
      <w:r w:rsidR="00921A02" w:rsidRPr="00F91084">
        <w:rPr>
          <w:rFonts w:ascii="Times New Roman" w:hAnsi="Times New Roman" w:cs="Times New Roman"/>
          <w:sz w:val="24"/>
          <w:szCs w:val="24"/>
        </w:rPr>
        <w:t xml:space="preserve"> with</w:t>
      </w:r>
      <w:r w:rsidR="00C82590" w:rsidRPr="00F91084">
        <w:rPr>
          <w:rFonts w:ascii="Times New Roman" w:hAnsi="Times New Roman" w:cs="Times New Roman"/>
          <w:sz w:val="24"/>
          <w:szCs w:val="24"/>
        </w:rPr>
        <w:t xml:space="preserve"> </w:t>
      </w:r>
      <w:r w:rsidR="00921A02" w:rsidRPr="00F91084">
        <w:rPr>
          <w:rFonts w:ascii="Times New Roman" w:hAnsi="Times New Roman" w:cs="Times New Roman"/>
          <w:sz w:val="24"/>
          <w:szCs w:val="24"/>
        </w:rPr>
        <w:t>stage-III disease.</w:t>
      </w:r>
      <w:r w:rsidR="00921A02" w:rsidRPr="00921A02">
        <w:rPr>
          <w:rFonts w:ascii="Times New Roman" w:hAnsi="Times New Roman" w:cs="Times New Roman"/>
          <w:sz w:val="24"/>
          <w:szCs w:val="24"/>
        </w:rPr>
        <w:t xml:space="preserve"> </w:t>
      </w:r>
      <w:r w:rsidR="00663C74">
        <w:rPr>
          <w:rFonts w:ascii="Times New Roman" w:hAnsi="Times New Roman" w:cs="Times New Roman"/>
          <w:sz w:val="24"/>
          <w:szCs w:val="24"/>
        </w:rPr>
        <w:t xml:space="preserve">The three cases of GCT were grade III. </w:t>
      </w:r>
      <w:r w:rsidR="00093A29">
        <w:rPr>
          <w:rFonts w:ascii="Times New Roman" w:hAnsi="Times New Roman" w:cs="Times New Roman"/>
          <w:sz w:val="24"/>
          <w:szCs w:val="24"/>
        </w:rPr>
        <w:t xml:space="preserve">All </w:t>
      </w:r>
      <w:r w:rsidR="00921A02" w:rsidRPr="00921A02">
        <w:rPr>
          <w:rFonts w:ascii="Times New Roman" w:hAnsi="Times New Roman" w:cs="Times New Roman"/>
          <w:sz w:val="24"/>
          <w:szCs w:val="24"/>
        </w:rPr>
        <w:t xml:space="preserve">patients </w:t>
      </w:r>
      <w:r w:rsidR="00921A02">
        <w:rPr>
          <w:rFonts w:ascii="Times New Roman" w:hAnsi="Times New Roman" w:cs="Times New Roman"/>
          <w:sz w:val="24"/>
          <w:szCs w:val="24"/>
        </w:rPr>
        <w:t>with osteosarcoma</w:t>
      </w:r>
      <w:r w:rsidR="00921A02" w:rsidRPr="00921A02">
        <w:rPr>
          <w:rFonts w:ascii="Times New Roman" w:hAnsi="Times New Roman" w:cs="Times New Roman"/>
          <w:sz w:val="24"/>
          <w:szCs w:val="24"/>
        </w:rPr>
        <w:t xml:space="preserve"> received neo</w:t>
      </w:r>
      <w:r w:rsidR="00921A02">
        <w:rPr>
          <w:rFonts w:ascii="Times New Roman" w:hAnsi="Times New Roman" w:cs="Times New Roman"/>
          <w:sz w:val="24"/>
          <w:szCs w:val="24"/>
        </w:rPr>
        <w:t>-</w:t>
      </w:r>
      <w:r w:rsidR="00921A02" w:rsidRPr="00921A02">
        <w:rPr>
          <w:rFonts w:ascii="Times New Roman" w:hAnsi="Times New Roman" w:cs="Times New Roman"/>
          <w:sz w:val="24"/>
          <w:szCs w:val="24"/>
        </w:rPr>
        <w:t>adjuvant chemotherapy</w:t>
      </w:r>
      <w:r w:rsidR="00D721D5">
        <w:rPr>
          <w:rFonts w:ascii="Times New Roman" w:hAnsi="Times New Roman" w:cs="Times New Roman"/>
          <w:sz w:val="24"/>
          <w:szCs w:val="24"/>
        </w:rPr>
        <w:t xml:space="preserve"> and all of them were good responders as tumor necrosis percentage exceeded 90% in each patient (range 90-100%, mean 93.5)</w:t>
      </w:r>
      <w:r w:rsidR="00921A02" w:rsidRPr="00921A02">
        <w:rPr>
          <w:rFonts w:ascii="Times New Roman" w:hAnsi="Times New Roman" w:cs="Times New Roman"/>
          <w:sz w:val="24"/>
          <w:szCs w:val="24"/>
        </w:rPr>
        <w:t>. None</w:t>
      </w:r>
      <w:r w:rsidR="00921A02">
        <w:rPr>
          <w:rFonts w:ascii="Times New Roman" w:hAnsi="Times New Roman" w:cs="Times New Roman"/>
          <w:sz w:val="24"/>
          <w:szCs w:val="24"/>
        </w:rPr>
        <w:t xml:space="preserve"> </w:t>
      </w:r>
      <w:r w:rsidR="00921A02" w:rsidRPr="00921A02">
        <w:rPr>
          <w:rFonts w:ascii="Times New Roman" w:hAnsi="Times New Roman" w:cs="Times New Roman"/>
          <w:sz w:val="24"/>
          <w:szCs w:val="24"/>
        </w:rPr>
        <w:t>of the pati</w:t>
      </w:r>
      <w:r w:rsidR="008E542C">
        <w:rPr>
          <w:rFonts w:ascii="Times New Roman" w:hAnsi="Times New Roman" w:cs="Times New Roman"/>
          <w:sz w:val="24"/>
          <w:szCs w:val="24"/>
        </w:rPr>
        <w:t>ents received local radiation</w:t>
      </w:r>
      <w:r w:rsidR="00085D0C">
        <w:rPr>
          <w:rFonts w:ascii="Times New Roman" w:hAnsi="Times New Roman" w:cs="Times New Roman"/>
          <w:sz w:val="24"/>
          <w:szCs w:val="24"/>
        </w:rPr>
        <w:t>.</w:t>
      </w:r>
      <w:r w:rsidR="00D77BD4">
        <w:rPr>
          <w:rFonts w:ascii="Times New Roman" w:hAnsi="Times New Roman" w:cs="Times New Roman"/>
          <w:sz w:val="24"/>
          <w:szCs w:val="24"/>
        </w:rPr>
        <w:t xml:space="preserve"> Table 1 outlines the patients´ demographics.</w:t>
      </w:r>
    </w:p>
    <w:p w:rsidR="000B1553" w:rsidRPr="003A46DD" w:rsidRDefault="00985001" w:rsidP="0020635C">
      <w:pPr>
        <w:autoSpaceDE w:val="0"/>
        <w:autoSpaceDN w:val="0"/>
        <w:bidi w:val="0"/>
        <w:adjustRightInd w:val="0"/>
        <w:spacing w:after="0" w:line="48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A46DD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Surgical technique:</w:t>
      </w:r>
    </w:p>
    <w:p w:rsidR="000B1553" w:rsidRPr="00752F74" w:rsidRDefault="00D62114" w:rsidP="0020635C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</w:t>
      </w:r>
      <w:r w:rsidR="00D62777">
        <w:rPr>
          <w:rFonts w:ascii="Times New Roman" w:hAnsi="Times New Roman" w:cs="Times New Roman"/>
          <w:sz w:val="24"/>
          <w:szCs w:val="24"/>
        </w:rPr>
        <w:t xml:space="preserve"> spinal</w:t>
      </w:r>
      <w:r>
        <w:rPr>
          <w:rFonts w:ascii="Times New Roman" w:hAnsi="Times New Roman" w:cs="Times New Roman"/>
          <w:sz w:val="24"/>
          <w:szCs w:val="24"/>
        </w:rPr>
        <w:t xml:space="preserve"> or epidural</w:t>
      </w:r>
      <w:r w:rsidR="000B1553" w:rsidRPr="00296513">
        <w:rPr>
          <w:rFonts w:ascii="Times New Roman" w:hAnsi="Times New Roman" w:cs="Times New Roman"/>
          <w:sz w:val="24"/>
          <w:szCs w:val="24"/>
        </w:rPr>
        <w:t xml:space="preserve"> anesthesia, </w:t>
      </w:r>
      <w:r w:rsidR="00291361">
        <w:rPr>
          <w:rFonts w:ascii="Times New Roman" w:hAnsi="Times New Roman" w:cs="Times New Roman"/>
          <w:sz w:val="24"/>
          <w:szCs w:val="24"/>
        </w:rPr>
        <w:t xml:space="preserve">the </w:t>
      </w:r>
      <w:r w:rsidR="000B1553" w:rsidRPr="00296513">
        <w:rPr>
          <w:rFonts w:ascii="Times New Roman" w:hAnsi="Times New Roman" w:cs="Times New Roman"/>
          <w:sz w:val="24"/>
          <w:szCs w:val="24"/>
        </w:rPr>
        <w:t>patient</w:t>
      </w:r>
      <w:r w:rsidR="00D721D5">
        <w:rPr>
          <w:rFonts w:ascii="Times New Roman" w:hAnsi="Times New Roman" w:cs="Times New Roman"/>
          <w:sz w:val="24"/>
          <w:szCs w:val="24"/>
        </w:rPr>
        <w:t>s</w:t>
      </w:r>
      <w:r w:rsidR="000B1553" w:rsidRPr="00296513">
        <w:rPr>
          <w:rFonts w:ascii="Times New Roman" w:hAnsi="Times New Roman" w:cs="Times New Roman"/>
          <w:sz w:val="24"/>
          <w:szCs w:val="24"/>
        </w:rPr>
        <w:t xml:space="preserve"> lied supine and the affected</w:t>
      </w:r>
      <w:r w:rsidR="00510075">
        <w:rPr>
          <w:rFonts w:ascii="Times New Roman" w:hAnsi="Times New Roman" w:cs="Times New Roman"/>
          <w:sz w:val="24"/>
          <w:szCs w:val="24"/>
        </w:rPr>
        <w:t xml:space="preserve"> </w:t>
      </w:r>
      <w:r w:rsidR="000B1553" w:rsidRPr="00296513">
        <w:rPr>
          <w:rFonts w:ascii="Times New Roman" w:hAnsi="Times New Roman" w:cs="Times New Roman"/>
          <w:sz w:val="24"/>
          <w:szCs w:val="24"/>
        </w:rPr>
        <w:t>limb was draped as a routi</w:t>
      </w:r>
      <w:r w:rsidR="00291361">
        <w:rPr>
          <w:rFonts w:ascii="Times New Roman" w:hAnsi="Times New Roman" w:cs="Times New Roman"/>
          <w:sz w:val="24"/>
          <w:szCs w:val="24"/>
        </w:rPr>
        <w:t>ne from the groin to</w:t>
      </w:r>
      <w:r>
        <w:rPr>
          <w:rFonts w:ascii="Times New Roman" w:hAnsi="Times New Roman" w:cs="Times New Roman"/>
          <w:sz w:val="24"/>
          <w:szCs w:val="24"/>
        </w:rPr>
        <w:t xml:space="preserve"> the foot.</w:t>
      </w:r>
      <w:r w:rsidR="000B1553" w:rsidRPr="00296513">
        <w:rPr>
          <w:rFonts w:ascii="Times New Roman" w:hAnsi="Times New Roman" w:cs="Times New Roman"/>
          <w:sz w:val="24"/>
          <w:szCs w:val="24"/>
        </w:rPr>
        <w:t xml:space="preserve"> </w:t>
      </w:r>
      <w:r w:rsidR="003041C7">
        <w:rPr>
          <w:rFonts w:ascii="Times New Roman" w:hAnsi="Times New Roman" w:cs="Times New Roman"/>
          <w:sz w:val="24"/>
          <w:szCs w:val="24"/>
        </w:rPr>
        <w:t>Wide intra-ar</w:t>
      </w:r>
      <w:r w:rsidR="006B29DF">
        <w:rPr>
          <w:rFonts w:ascii="Times New Roman" w:hAnsi="Times New Roman" w:cs="Times New Roman"/>
          <w:sz w:val="24"/>
          <w:szCs w:val="24"/>
        </w:rPr>
        <w:t>ticular tumor resection was done</w:t>
      </w:r>
      <w:r w:rsidR="003041C7">
        <w:rPr>
          <w:rFonts w:ascii="Times New Roman" w:hAnsi="Times New Roman" w:cs="Times New Roman"/>
          <w:sz w:val="24"/>
          <w:szCs w:val="24"/>
        </w:rPr>
        <w:t xml:space="preserve"> through t</w:t>
      </w:r>
      <w:r w:rsidR="00291361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553" w:rsidRPr="00296513">
        <w:rPr>
          <w:rFonts w:ascii="Times New Roman" w:hAnsi="Times New Roman" w:cs="Times New Roman"/>
          <w:sz w:val="24"/>
          <w:szCs w:val="24"/>
        </w:rPr>
        <w:t>antero-medial</w:t>
      </w:r>
      <w:r w:rsidR="00510075">
        <w:rPr>
          <w:rFonts w:ascii="Times New Roman" w:hAnsi="Times New Roman" w:cs="Times New Roman"/>
          <w:sz w:val="24"/>
          <w:szCs w:val="24"/>
        </w:rPr>
        <w:t xml:space="preserve"> </w:t>
      </w:r>
      <w:r w:rsidR="000B1553" w:rsidRPr="00296513">
        <w:rPr>
          <w:rFonts w:ascii="Times New Roman" w:hAnsi="Times New Roman" w:cs="Times New Roman"/>
          <w:sz w:val="24"/>
          <w:szCs w:val="24"/>
        </w:rPr>
        <w:t>approach of the femur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1553" w:rsidRPr="00296513">
        <w:rPr>
          <w:rFonts w:ascii="Times New Roman" w:hAnsi="Times New Roman" w:cs="Times New Roman"/>
          <w:sz w:val="24"/>
          <w:szCs w:val="24"/>
        </w:rPr>
        <w:t xml:space="preserve"> </w:t>
      </w:r>
      <w:r w:rsidRPr="00296513">
        <w:rPr>
          <w:rFonts w:ascii="Times New Roman" w:hAnsi="Times New Roman" w:cs="Times New Roman"/>
          <w:sz w:val="24"/>
          <w:szCs w:val="24"/>
        </w:rPr>
        <w:t>The</w:t>
      </w:r>
      <w:r w:rsidR="000B1553" w:rsidRPr="00296513">
        <w:rPr>
          <w:rFonts w:ascii="Times New Roman" w:hAnsi="Times New Roman" w:cs="Times New Roman"/>
          <w:sz w:val="24"/>
          <w:szCs w:val="24"/>
        </w:rPr>
        <w:t xml:space="preserve"> femoral and popliteal blood</w:t>
      </w:r>
      <w:r w:rsidR="00510075">
        <w:rPr>
          <w:rFonts w:ascii="Times New Roman" w:hAnsi="Times New Roman" w:cs="Times New Roman"/>
          <w:sz w:val="24"/>
          <w:szCs w:val="24"/>
        </w:rPr>
        <w:t xml:space="preserve"> </w:t>
      </w:r>
      <w:r w:rsidR="000B1553" w:rsidRPr="00296513">
        <w:rPr>
          <w:rFonts w:ascii="Times New Roman" w:hAnsi="Times New Roman" w:cs="Times New Roman"/>
          <w:sz w:val="24"/>
          <w:szCs w:val="24"/>
        </w:rPr>
        <w:t xml:space="preserve">vessels were dissected along </w:t>
      </w:r>
      <w:r>
        <w:rPr>
          <w:rFonts w:ascii="Times New Roman" w:hAnsi="Times New Roman" w:cs="Times New Roman"/>
          <w:sz w:val="24"/>
          <w:szCs w:val="24"/>
        </w:rPr>
        <w:t>their</w:t>
      </w:r>
      <w:r w:rsidR="000B1553" w:rsidRPr="00296513">
        <w:rPr>
          <w:rFonts w:ascii="Times New Roman" w:hAnsi="Times New Roman" w:cs="Times New Roman"/>
          <w:sz w:val="24"/>
          <w:szCs w:val="24"/>
        </w:rPr>
        <w:t xml:space="preserve"> course</w:t>
      </w:r>
      <w:r>
        <w:rPr>
          <w:rFonts w:ascii="Times New Roman" w:hAnsi="Times New Roman" w:cs="Times New Roman"/>
          <w:sz w:val="24"/>
          <w:szCs w:val="24"/>
        </w:rPr>
        <w:t>s</w:t>
      </w:r>
      <w:r w:rsidR="000B1553" w:rsidRPr="00296513">
        <w:rPr>
          <w:rFonts w:ascii="Times New Roman" w:hAnsi="Times New Roman" w:cs="Times New Roman"/>
          <w:sz w:val="24"/>
          <w:szCs w:val="24"/>
        </w:rPr>
        <w:t xml:space="preserve"> in the thigh and behind the knee.</w:t>
      </w:r>
      <w:r w:rsidR="00510075">
        <w:rPr>
          <w:rFonts w:ascii="Times New Roman" w:hAnsi="Times New Roman" w:cs="Times New Roman"/>
          <w:sz w:val="24"/>
          <w:szCs w:val="24"/>
        </w:rPr>
        <w:t xml:space="preserve"> </w:t>
      </w:r>
      <w:r w:rsidR="00945267" w:rsidRPr="00D62114">
        <w:rPr>
          <w:rFonts w:ascii="Times New Roman" w:eastAsia="Times New Roman" w:hAnsi="Times New Roman" w:cs="Simplified Arabic"/>
          <w:sz w:val="24"/>
          <w:szCs w:val="24"/>
          <w:lang w:eastAsia="ar-SA"/>
        </w:rPr>
        <w:t>The interval between the rectus femor</w:t>
      </w:r>
      <w:r w:rsidR="00752F74">
        <w:rPr>
          <w:rFonts w:ascii="Times New Roman" w:eastAsia="Times New Roman" w:hAnsi="Times New Roman" w:cs="Simplified Arabic"/>
          <w:sz w:val="24"/>
          <w:szCs w:val="24"/>
          <w:lang w:eastAsia="ar-SA"/>
        </w:rPr>
        <w:t>is and vastus medialis muscle was</w:t>
      </w:r>
      <w:r w:rsidR="00945267" w:rsidRPr="00D62114">
        <w:rPr>
          <w:rFonts w:ascii="Times New Roman" w:eastAsia="Times New Roman" w:hAnsi="Times New Roman" w:cs="Simplified Arabic"/>
          <w:sz w:val="24"/>
          <w:szCs w:val="24"/>
          <w:lang w:eastAsia="ar-SA"/>
        </w:rPr>
        <w:t xml:space="preserve"> identified and opened, exposing the underlying vastus intermedius muscle</w:t>
      </w:r>
      <w:r w:rsidR="00945267">
        <w:rPr>
          <w:rFonts w:ascii="Times New Roman" w:eastAsia="Times New Roman" w:hAnsi="Times New Roman" w:cs="Simplified Arabic"/>
          <w:sz w:val="24"/>
          <w:szCs w:val="24"/>
          <w:lang w:eastAsia="ar-SA"/>
        </w:rPr>
        <w:t xml:space="preserve"> that </w:t>
      </w:r>
      <w:r w:rsidR="00945267" w:rsidRPr="00D62114">
        <w:rPr>
          <w:rFonts w:ascii="Times New Roman" w:eastAsia="Times New Roman" w:hAnsi="Times New Roman" w:cs="Simplified Arabic"/>
          <w:sz w:val="24"/>
          <w:szCs w:val="24"/>
          <w:lang w:eastAsia="ar-SA"/>
        </w:rPr>
        <w:t>must remain intact around the femoral shaft and the extraosseous tumor component. The entire capsular insertion onto the</w:t>
      </w:r>
      <w:r w:rsidR="00752F74">
        <w:rPr>
          <w:rFonts w:ascii="Times New Roman" w:eastAsia="Times New Roman" w:hAnsi="Times New Roman" w:cs="Simplified Arabic"/>
          <w:sz w:val="24"/>
          <w:szCs w:val="24"/>
          <w:lang w:eastAsia="ar-SA"/>
        </w:rPr>
        <w:t xml:space="preserve"> tibia was</w:t>
      </w:r>
      <w:r w:rsidR="00945267" w:rsidRPr="00D62114">
        <w:rPr>
          <w:rFonts w:ascii="Times New Roman" w:eastAsia="Times New Roman" w:hAnsi="Times New Roman" w:cs="Simplified Arabic"/>
          <w:sz w:val="24"/>
          <w:szCs w:val="24"/>
          <w:lang w:eastAsia="ar-SA"/>
        </w:rPr>
        <w:t xml:space="preserve"> completely released</w:t>
      </w:r>
      <w:r w:rsidR="00945267" w:rsidRPr="00945267">
        <w:rPr>
          <w:rFonts w:ascii="Times New Roman" w:hAnsi="Times New Roman" w:cs="Times New Roman"/>
          <w:sz w:val="24"/>
          <w:szCs w:val="24"/>
        </w:rPr>
        <w:t xml:space="preserve"> </w:t>
      </w:r>
      <w:r w:rsidR="00945267" w:rsidRPr="00296513">
        <w:rPr>
          <w:rFonts w:ascii="Times New Roman" w:hAnsi="Times New Roman" w:cs="Times New Roman"/>
          <w:sz w:val="24"/>
          <w:szCs w:val="24"/>
        </w:rPr>
        <w:t>keeping</w:t>
      </w:r>
      <w:r w:rsidR="00945267">
        <w:rPr>
          <w:rFonts w:ascii="Times New Roman" w:hAnsi="Times New Roman" w:cs="Times New Roman"/>
          <w:sz w:val="24"/>
          <w:szCs w:val="24"/>
        </w:rPr>
        <w:t xml:space="preserve"> </w:t>
      </w:r>
      <w:r w:rsidR="00945267" w:rsidRPr="00296513">
        <w:rPr>
          <w:rFonts w:ascii="Times New Roman" w:hAnsi="Times New Roman" w:cs="Times New Roman"/>
          <w:sz w:val="24"/>
          <w:szCs w:val="24"/>
        </w:rPr>
        <w:t>the popliteal vessels on direct vision</w:t>
      </w:r>
      <w:r w:rsidR="00945267" w:rsidRPr="00D62114">
        <w:rPr>
          <w:rFonts w:ascii="Times New Roman" w:eastAsia="Times New Roman" w:hAnsi="Times New Roman" w:cs="Simplified Arabic"/>
          <w:sz w:val="24"/>
          <w:szCs w:val="24"/>
          <w:lang w:eastAsia="ar-SA"/>
        </w:rPr>
        <w:t xml:space="preserve">. </w:t>
      </w:r>
      <w:r w:rsidR="00B43ED3">
        <w:rPr>
          <w:rFonts w:ascii="Times New Roman" w:eastAsia="Times New Roman" w:hAnsi="Times New Roman" w:cs="Simplified Arabic"/>
          <w:sz w:val="24"/>
          <w:szCs w:val="24"/>
          <w:lang w:eastAsia="ar-SA"/>
        </w:rPr>
        <w:t>D</w:t>
      </w:r>
      <w:r w:rsidR="00C40300">
        <w:rPr>
          <w:rFonts w:ascii="Times New Roman" w:eastAsia="Times New Roman" w:hAnsi="Times New Roman" w:cs="Simplified Arabic"/>
          <w:sz w:val="24"/>
          <w:szCs w:val="24"/>
          <w:lang w:eastAsia="ar-SA"/>
        </w:rPr>
        <w:t>etachment of the soft-tissue from the distal femur</w:t>
      </w:r>
      <w:r w:rsidR="00291361">
        <w:rPr>
          <w:rFonts w:ascii="Times New Roman" w:eastAsia="Times New Roman" w:hAnsi="Times New Roman" w:cs="Simplified Arabic"/>
          <w:sz w:val="24"/>
          <w:szCs w:val="24"/>
          <w:lang w:eastAsia="ar-SA"/>
        </w:rPr>
        <w:t xml:space="preserve"> was</w:t>
      </w:r>
      <w:r w:rsidR="00945267" w:rsidRPr="00D62114">
        <w:rPr>
          <w:rFonts w:ascii="Times New Roman" w:eastAsia="Times New Roman" w:hAnsi="Times New Roman" w:cs="Simplified Arabic"/>
          <w:sz w:val="24"/>
          <w:szCs w:val="24"/>
          <w:lang w:eastAsia="ar-SA"/>
        </w:rPr>
        <w:t xml:space="preserve"> performed prior to osteotomy</w:t>
      </w:r>
      <w:r w:rsidR="00C40300">
        <w:rPr>
          <w:rFonts w:ascii="Times New Roman" w:hAnsi="Times New Roman" w:cs="Times New Roman"/>
          <w:sz w:val="24"/>
          <w:szCs w:val="24"/>
        </w:rPr>
        <w:t>.</w:t>
      </w:r>
      <w:r w:rsidR="00752F74">
        <w:rPr>
          <w:rFonts w:ascii="Times New Roman" w:hAnsi="Times New Roman" w:cs="Times New Roman"/>
          <w:sz w:val="24"/>
          <w:szCs w:val="24"/>
        </w:rPr>
        <w:t xml:space="preserve"> </w:t>
      </w:r>
      <w:r w:rsidR="003A46DD">
        <w:rPr>
          <w:rFonts w:ascii="Times New Roman" w:hAnsi="Times New Roman" w:cs="Times New Roman"/>
          <w:sz w:val="24"/>
          <w:szCs w:val="24"/>
        </w:rPr>
        <w:t>The level</w:t>
      </w:r>
      <w:r w:rsidR="000B1553" w:rsidRPr="00296513">
        <w:rPr>
          <w:rFonts w:ascii="Times New Roman" w:hAnsi="Times New Roman" w:cs="Times New Roman"/>
          <w:sz w:val="24"/>
          <w:szCs w:val="24"/>
        </w:rPr>
        <w:t xml:space="preserve"> of bone resection was </w:t>
      </w:r>
      <w:r w:rsidR="00D964BE" w:rsidRPr="00296513">
        <w:rPr>
          <w:rFonts w:ascii="Times New Roman" w:hAnsi="Times New Roman" w:cs="Times New Roman"/>
          <w:sz w:val="24"/>
          <w:szCs w:val="24"/>
        </w:rPr>
        <w:t xml:space="preserve">pre-operatively </w:t>
      </w:r>
      <w:r w:rsidR="000B1553" w:rsidRPr="00296513">
        <w:rPr>
          <w:rFonts w:ascii="Times New Roman" w:hAnsi="Times New Roman" w:cs="Times New Roman"/>
          <w:sz w:val="24"/>
          <w:szCs w:val="24"/>
        </w:rPr>
        <w:t>determined and</w:t>
      </w:r>
      <w:r w:rsidR="00510075">
        <w:rPr>
          <w:rFonts w:ascii="Times New Roman" w:hAnsi="Times New Roman" w:cs="Times New Roman"/>
          <w:sz w:val="24"/>
          <w:szCs w:val="24"/>
        </w:rPr>
        <w:t xml:space="preserve"> </w:t>
      </w:r>
      <w:r w:rsidR="000B1553" w:rsidRPr="00296513">
        <w:rPr>
          <w:rFonts w:ascii="Times New Roman" w:hAnsi="Times New Roman" w:cs="Times New Roman"/>
          <w:sz w:val="24"/>
          <w:szCs w:val="24"/>
        </w:rPr>
        <w:t>confirmed intra-operative</w:t>
      </w:r>
      <w:r w:rsidR="00D964BE">
        <w:rPr>
          <w:rFonts w:ascii="Times New Roman" w:hAnsi="Times New Roman" w:cs="Times New Roman"/>
          <w:sz w:val="24"/>
          <w:szCs w:val="24"/>
        </w:rPr>
        <w:t>ly</w:t>
      </w:r>
      <w:r w:rsidR="005849D8">
        <w:rPr>
          <w:rFonts w:ascii="Times New Roman" w:hAnsi="Times New Roman" w:cs="Times New Roman"/>
          <w:sz w:val="24"/>
          <w:szCs w:val="24"/>
        </w:rPr>
        <w:t>. D</w:t>
      </w:r>
      <w:r w:rsidR="000B1553" w:rsidRPr="00296513">
        <w:rPr>
          <w:rFonts w:ascii="Times New Roman" w:hAnsi="Times New Roman" w:cs="Times New Roman"/>
          <w:sz w:val="24"/>
          <w:szCs w:val="24"/>
        </w:rPr>
        <w:t>rill holes were done in the proximal femur</w:t>
      </w:r>
      <w:r w:rsidR="00510075">
        <w:rPr>
          <w:rFonts w:ascii="Times New Roman" w:hAnsi="Times New Roman" w:cs="Times New Roman"/>
          <w:sz w:val="24"/>
          <w:szCs w:val="24"/>
        </w:rPr>
        <w:t xml:space="preserve"> </w:t>
      </w:r>
      <w:r w:rsidR="005849D8">
        <w:rPr>
          <w:rFonts w:ascii="Times New Roman" w:hAnsi="Times New Roman" w:cs="Times New Roman"/>
          <w:sz w:val="24"/>
          <w:szCs w:val="24"/>
        </w:rPr>
        <w:t>and upper tibia as a marker to avoid</w:t>
      </w:r>
      <w:r w:rsidR="000B1553" w:rsidRPr="00296513">
        <w:rPr>
          <w:rFonts w:ascii="Times New Roman" w:hAnsi="Times New Roman" w:cs="Times New Roman"/>
          <w:sz w:val="24"/>
          <w:szCs w:val="24"/>
        </w:rPr>
        <w:t xml:space="preserve"> mal-rotat</w:t>
      </w:r>
      <w:r w:rsidR="005849D8">
        <w:rPr>
          <w:rFonts w:ascii="Times New Roman" w:hAnsi="Times New Roman" w:cs="Times New Roman"/>
          <w:sz w:val="24"/>
          <w:szCs w:val="24"/>
        </w:rPr>
        <w:t>ion during prosthesis insertion</w:t>
      </w:r>
      <w:r w:rsidR="0098140F">
        <w:rPr>
          <w:rFonts w:ascii="Times New Roman" w:hAnsi="Times New Roman" w:cs="Times New Roman"/>
          <w:sz w:val="24"/>
          <w:szCs w:val="24"/>
        </w:rPr>
        <w:t>.</w:t>
      </w:r>
      <w:r w:rsidR="00D721D5">
        <w:rPr>
          <w:rFonts w:ascii="Times New Roman" w:hAnsi="Times New Roman" w:cs="Times New Roman"/>
          <w:sz w:val="24"/>
          <w:szCs w:val="24"/>
        </w:rPr>
        <w:t xml:space="preserve"> The average size of resection was 15.4 cm and ranged from 12-17cm. </w:t>
      </w:r>
      <w:r w:rsidR="00D721D5">
        <w:rPr>
          <w:rFonts w:ascii="Times New Roman" w:eastAsia="Times New Roman" w:hAnsi="Times New Roman" w:cs="Simplified Arabic"/>
          <w:sz w:val="24"/>
          <w:szCs w:val="24"/>
          <w:lang w:eastAsia="ar-SA"/>
        </w:rPr>
        <w:t xml:space="preserve">Lastly, </w:t>
      </w:r>
      <w:r w:rsidR="005849D8">
        <w:rPr>
          <w:rFonts w:ascii="Times New Roman" w:eastAsia="Times New Roman" w:hAnsi="Times New Roman" w:cs="Simplified Arabic"/>
          <w:sz w:val="24"/>
          <w:szCs w:val="24"/>
          <w:lang w:eastAsia="ar-SA"/>
        </w:rPr>
        <w:t xml:space="preserve">insertion of the cemented femoral then tibial components </w:t>
      </w:r>
      <w:r w:rsidR="00D721D5">
        <w:rPr>
          <w:rFonts w:ascii="Times New Roman" w:eastAsia="Times New Roman" w:hAnsi="Times New Roman" w:cs="Simplified Arabic"/>
          <w:sz w:val="24"/>
          <w:szCs w:val="24"/>
          <w:lang w:eastAsia="ar-SA"/>
        </w:rPr>
        <w:t>were</w:t>
      </w:r>
      <w:r w:rsidR="00291361">
        <w:rPr>
          <w:rFonts w:ascii="Times New Roman" w:eastAsia="Times New Roman" w:hAnsi="Times New Roman" w:cs="Simplified Arabic"/>
          <w:sz w:val="24"/>
          <w:szCs w:val="24"/>
          <w:lang w:eastAsia="ar-SA"/>
        </w:rPr>
        <w:t xml:space="preserve"> done </w:t>
      </w:r>
      <w:r w:rsidR="005849D8">
        <w:rPr>
          <w:rFonts w:ascii="Times New Roman" w:eastAsia="Times New Roman" w:hAnsi="Times New Roman" w:cs="Simplified Arabic"/>
          <w:sz w:val="24"/>
          <w:szCs w:val="24"/>
          <w:lang w:eastAsia="ar-SA"/>
        </w:rPr>
        <w:t>with testing the knee range of motion</w:t>
      </w:r>
      <w:r w:rsidR="00D721D5">
        <w:rPr>
          <w:rFonts w:ascii="Times New Roman" w:eastAsia="Times New Roman" w:hAnsi="Times New Roman" w:cs="Simplified Arabic"/>
          <w:sz w:val="24"/>
          <w:szCs w:val="24"/>
          <w:lang w:eastAsia="ar-SA"/>
        </w:rPr>
        <w:t xml:space="preserve"> and stability of the prosthesis</w:t>
      </w:r>
      <w:r w:rsidR="001C0516">
        <w:rPr>
          <w:rFonts w:ascii="Times New Roman" w:eastAsia="Times New Roman" w:hAnsi="Times New Roman" w:cs="Simplified Arabic"/>
          <w:sz w:val="24"/>
          <w:szCs w:val="24"/>
          <w:lang w:eastAsia="ar-SA"/>
        </w:rPr>
        <w:t>.</w:t>
      </w:r>
      <w:r w:rsidR="005849D8">
        <w:rPr>
          <w:rFonts w:ascii="Times New Roman" w:eastAsia="Times New Roman" w:hAnsi="Times New Roman" w:cs="Simplified Arabic"/>
          <w:sz w:val="24"/>
          <w:szCs w:val="24"/>
          <w:lang w:eastAsia="ar-SA"/>
        </w:rPr>
        <w:t xml:space="preserve"> </w:t>
      </w:r>
      <w:r w:rsidR="005849D8">
        <w:rPr>
          <w:rFonts w:ascii="Times New Roman" w:hAnsi="Times New Roman" w:cs="Times New Roman"/>
          <w:sz w:val="24"/>
          <w:szCs w:val="24"/>
        </w:rPr>
        <w:t>T</w:t>
      </w:r>
      <w:r w:rsidR="000B1553" w:rsidRPr="00296513">
        <w:rPr>
          <w:rFonts w:ascii="Times New Roman" w:hAnsi="Times New Roman" w:cs="Times New Roman"/>
          <w:sz w:val="24"/>
          <w:szCs w:val="24"/>
        </w:rPr>
        <w:t>he knee ligaments and the remnant of</w:t>
      </w:r>
      <w:r w:rsidR="00510075">
        <w:rPr>
          <w:rFonts w:ascii="Times New Roman" w:hAnsi="Times New Roman" w:cs="Times New Roman"/>
          <w:sz w:val="24"/>
          <w:szCs w:val="24"/>
        </w:rPr>
        <w:t xml:space="preserve"> </w:t>
      </w:r>
      <w:r w:rsidR="000B1553" w:rsidRPr="00296513">
        <w:rPr>
          <w:rFonts w:ascii="Times New Roman" w:hAnsi="Times New Roman" w:cs="Times New Roman"/>
          <w:sz w:val="24"/>
          <w:szCs w:val="24"/>
        </w:rPr>
        <w:t xml:space="preserve">the capsule were sutured, </w:t>
      </w:r>
      <w:r w:rsidR="005849D8">
        <w:rPr>
          <w:rFonts w:ascii="Times New Roman" w:hAnsi="Times New Roman" w:cs="Times New Roman"/>
          <w:sz w:val="24"/>
          <w:szCs w:val="24"/>
        </w:rPr>
        <w:t>and the s</w:t>
      </w:r>
      <w:r w:rsidR="000B1553" w:rsidRPr="00296513">
        <w:rPr>
          <w:rFonts w:ascii="Times New Roman" w:hAnsi="Times New Roman" w:cs="Times New Roman"/>
          <w:sz w:val="24"/>
          <w:szCs w:val="24"/>
        </w:rPr>
        <w:t>artorius muscle was sutured to vastus</w:t>
      </w:r>
      <w:r w:rsidR="00510075">
        <w:rPr>
          <w:rFonts w:ascii="Times New Roman" w:hAnsi="Times New Roman" w:cs="Times New Roman"/>
          <w:sz w:val="24"/>
          <w:szCs w:val="24"/>
        </w:rPr>
        <w:t xml:space="preserve"> </w:t>
      </w:r>
      <w:r w:rsidR="000B1553" w:rsidRPr="00296513">
        <w:rPr>
          <w:rFonts w:ascii="Times New Roman" w:hAnsi="Times New Roman" w:cs="Times New Roman"/>
          <w:sz w:val="24"/>
          <w:szCs w:val="24"/>
        </w:rPr>
        <w:t>media</w:t>
      </w:r>
      <w:r w:rsidR="005849D8">
        <w:rPr>
          <w:rFonts w:ascii="Times New Roman" w:hAnsi="Times New Roman" w:cs="Times New Roman"/>
          <w:sz w:val="24"/>
          <w:szCs w:val="24"/>
        </w:rPr>
        <w:t>lis.</w:t>
      </w:r>
      <w:r w:rsidR="000B1553" w:rsidRPr="00296513">
        <w:rPr>
          <w:rFonts w:ascii="Times New Roman" w:hAnsi="Times New Roman" w:cs="Times New Roman"/>
          <w:sz w:val="24"/>
          <w:szCs w:val="24"/>
        </w:rPr>
        <w:t xml:space="preserve"> </w:t>
      </w:r>
      <w:r w:rsidR="00420154" w:rsidRPr="00296513">
        <w:rPr>
          <w:rFonts w:ascii="Times New Roman" w:hAnsi="Times New Roman" w:cs="Times New Roman"/>
          <w:sz w:val="24"/>
          <w:szCs w:val="24"/>
        </w:rPr>
        <w:t>The</w:t>
      </w:r>
      <w:r w:rsidR="000B1553" w:rsidRPr="00296513">
        <w:rPr>
          <w:rFonts w:ascii="Times New Roman" w:hAnsi="Times New Roman" w:cs="Times New Roman"/>
          <w:sz w:val="24"/>
          <w:szCs w:val="24"/>
        </w:rPr>
        <w:t xml:space="preserve"> wound was then closed in layers over </w:t>
      </w:r>
      <w:r w:rsidR="00291361">
        <w:rPr>
          <w:rFonts w:ascii="Times New Roman" w:hAnsi="Times New Roman" w:cs="Times New Roman"/>
          <w:sz w:val="24"/>
          <w:szCs w:val="24"/>
        </w:rPr>
        <w:t xml:space="preserve">a suction </w:t>
      </w:r>
      <w:r w:rsidR="000B1553" w:rsidRPr="00296513">
        <w:rPr>
          <w:rFonts w:ascii="Times New Roman" w:hAnsi="Times New Roman" w:cs="Times New Roman"/>
          <w:sz w:val="24"/>
          <w:szCs w:val="24"/>
        </w:rPr>
        <w:t>drain after meticulous</w:t>
      </w:r>
      <w:r w:rsidR="00510075">
        <w:rPr>
          <w:rFonts w:ascii="Times New Roman" w:hAnsi="Times New Roman" w:cs="Times New Roman"/>
          <w:sz w:val="24"/>
          <w:szCs w:val="24"/>
        </w:rPr>
        <w:t xml:space="preserve"> </w:t>
      </w:r>
      <w:r w:rsidR="006B1E1D" w:rsidRPr="00296513">
        <w:rPr>
          <w:rFonts w:ascii="Times New Roman" w:hAnsi="Times New Roman" w:cs="Times New Roman"/>
          <w:sz w:val="24"/>
          <w:szCs w:val="24"/>
        </w:rPr>
        <w:t>hemostasis.</w:t>
      </w:r>
      <w:r w:rsidR="006B1E1D">
        <w:rPr>
          <w:rFonts w:ascii="Times New Roman" w:hAnsi="Times New Roman" w:cs="Times New Roman"/>
          <w:sz w:val="24"/>
          <w:szCs w:val="24"/>
        </w:rPr>
        <w:t xml:space="preserve"> The resected specimen was sent for histopathological assessment</w:t>
      </w:r>
      <w:r w:rsidR="00121F6E">
        <w:rPr>
          <w:rFonts w:ascii="Times New Roman" w:hAnsi="Times New Roman" w:cs="Times New Roman"/>
          <w:sz w:val="24"/>
          <w:szCs w:val="24"/>
        </w:rPr>
        <w:t xml:space="preserve"> (Figure </w:t>
      </w:r>
      <w:r w:rsidR="0098140F">
        <w:rPr>
          <w:rFonts w:ascii="Times New Roman" w:hAnsi="Times New Roman" w:cs="Times New Roman"/>
          <w:sz w:val="24"/>
          <w:szCs w:val="24"/>
        </w:rPr>
        <w:t>1</w:t>
      </w:r>
      <w:r w:rsidR="0098140F" w:rsidRPr="00296513">
        <w:rPr>
          <w:rFonts w:ascii="Times New Roman" w:hAnsi="Times New Roman" w:cs="Times New Roman"/>
          <w:sz w:val="24"/>
          <w:szCs w:val="24"/>
        </w:rPr>
        <w:t>)</w:t>
      </w:r>
      <w:r w:rsidR="006B1E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20E5" w:rsidRDefault="001B20E5" w:rsidP="0020635C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Postoperative protocol and follow up:</w:t>
      </w:r>
    </w:p>
    <w:p w:rsidR="001F7202" w:rsidRDefault="00C243B9" w:rsidP="0020635C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Immediately postoperative, continuous passive motion</w:t>
      </w:r>
      <w:r w:rsidR="001B20E5" w:rsidRPr="00CA4C7D">
        <w:rPr>
          <w:rFonts w:ascii="Times New Roman" w:hAnsi="Times New Roman" w:cs="Times New Roman"/>
          <w:sz w:val="24"/>
          <w:szCs w:val="24"/>
        </w:rPr>
        <w:t xml:space="preserve"> knee </w:t>
      </w:r>
      <w:r>
        <w:rPr>
          <w:rFonts w:ascii="Times New Roman" w:hAnsi="Times New Roman" w:cs="Times New Roman"/>
          <w:sz w:val="24"/>
          <w:szCs w:val="24"/>
        </w:rPr>
        <w:t>(CPM)</w:t>
      </w:r>
      <w:r w:rsidRPr="00CA4C7D">
        <w:rPr>
          <w:rFonts w:ascii="Times New Roman" w:hAnsi="Times New Roman" w:cs="Times New Roman"/>
          <w:sz w:val="24"/>
          <w:szCs w:val="24"/>
        </w:rPr>
        <w:t xml:space="preserve"> </w:t>
      </w:r>
      <w:r w:rsidR="00D721D5">
        <w:rPr>
          <w:rFonts w:ascii="Times New Roman" w:hAnsi="Times New Roman" w:cs="Times New Roman"/>
          <w:sz w:val="24"/>
          <w:szCs w:val="24"/>
        </w:rPr>
        <w:t>exercises were initiated</w:t>
      </w:r>
      <w:r w:rsidR="001B20E5" w:rsidRPr="00CA4C7D">
        <w:rPr>
          <w:rFonts w:ascii="Times New Roman" w:hAnsi="Times New Roman" w:cs="Times New Roman"/>
          <w:sz w:val="24"/>
          <w:szCs w:val="24"/>
        </w:rPr>
        <w:t xml:space="preserve"> and full weight-bearing was allowed. </w:t>
      </w:r>
      <w:r>
        <w:rPr>
          <w:rFonts w:ascii="Times New Roman" w:hAnsi="Times New Roman" w:cs="Times New Roman"/>
          <w:sz w:val="24"/>
          <w:szCs w:val="24"/>
        </w:rPr>
        <w:t>The patients were followed up</w:t>
      </w:r>
      <w:r w:rsidR="00A91348">
        <w:rPr>
          <w:rFonts w:ascii="Times New Roman" w:hAnsi="Times New Roman" w:cs="Times New Roman"/>
          <w:sz w:val="24"/>
          <w:szCs w:val="24"/>
        </w:rPr>
        <w:t xml:space="preserve"> </w:t>
      </w:r>
      <w:r w:rsidR="00A91348" w:rsidRPr="0006476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weekly in the first month,</w:t>
      </w:r>
      <w:r>
        <w:rPr>
          <w:rFonts w:ascii="Times New Roman" w:hAnsi="Times New Roman" w:cs="Times New Roman"/>
          <w:sz w:val="24"/>
          <w:szCs w:val="24"/>
        </w:rPr>
        <w:t xml:space="preserve"> monthly </w:t>
      </w:r>
      <w:r w:rsidR="003B2658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the first six months, every two months for </w:t>
      </w:r>
      <w:r w:rsidR="003B2658">
        <w:rPr>
          <w:rFonts w:ascii="Times New Roman" w:hAnsi="Times New Roman" w:cs="Times New Roman"/>
          <w:sz w:val="24"/>
          <w:szCs w:val="24"/>
        </w:rPr>
        <w:t xml:space="preserve">the next </w:t>
      </w:r>
      <w:r>
        <w:rPr>
          <w:rFonts w:ascii="Times New Roman" w:hAnsi="Times New Roman" w:cs="Times New Roman"/>
          <w:sz w:val="24"/>
          <w:szCs w:val="24"/>
        </w:rPr>
        <w:t xml:space="preserve">six months, and then every three months till the last follow up. </w:t>
      </w:r>
      <w:r w:rsidR="001B20E5" w:rsidRPr="00CA4C7D">
        <w:rPr>
          <w:rFonts w:ascii="Times New Roman" w:hAnsi="Times New Roman" w:cs="Times New Roman"/>
          <w:sz w:val="24"/>
          <w:szCs w:val="24"/>
        </w:rPr>
        <w:t xml:space="preserve">Radiographs were taken routinely at each </w:t>
      </w:r>
      <w:r w:rsidR="00B77F86" w:rsidRPr="00CA4C7D">
        <w:rPr>
          <w:rFonts w:ascii="Times New Roman" w:hAnsi="Times New Roman" w:cs="Times New Roman"/>
          <w:sz w:val="24"/>
          <w:szCs w:val="24"/>
        </w:rPr>
        <w:t>visit</w:t>
      </w:r>
      <w:r w:rsidR="001B20E5" w:rsidRPr="00CA4C7D">
        <w:rPr>
          <w:rFonts w:ascii="Times New Roman" w:hAnsi="Times New Roman" w:cs="Times New Roman"/>
          <w:sz w:val="24"/>
          <w:szCs w:val="24"/>
        </w:rPr>
        <w:t xml:space="preserve"> to assess the implant position and any early or late </w:t>
      </w:r>
      <w:r w:rsidR="00CA4C7D">
        <w:rPr>
          <w:rFonts w:ascii="Times New Roman" w:hAnsi="Times New Roman" w:cs="Times New Roman"/>
          <w:sz w:val="24"/>
          <w:szCs w:val="24"/>
        </w:rPr>
        <w:t xml:space="preserve">implant </w:t>
      </w:r>
      <w:r w:rsidR="001B20E5" w:rsidRPr="00CA4C7D">
        <w:rPr>
          <w:rFonts w:ascii="Times New Roman" w:hAnsi="Times New Roman" w:cs="Times New Roman"/>
          <w:sz w:val="24"/>
          <w:szCs w:val="24"/>
        </w:rPr>
        <w:lastRenderedPageBreak/>
        <w:t>loosening.</w:t>
      </w:r>
      <w:r w:rsidR="001B20E5" w:rsidRPr="001B20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355C">
        <w:rPr>
          <w:rFonts w:ascii="Times New Roman" w:hAnsi="Times New Roman" w:cs="Times New Roman"/>
          <w:sz w:val="24"/>
          <w:szCs w:val="24"/>
        </w:rPr>
        <w:t xml:space="preserve">All the </w:t>
      </w:r>
      <w:r w:rsidR="00943A08">
        <w:rPr>
          <w:rFonts w:ascii="Times New Roman" w:hAnsi="Times New Roman" w:cs="Times New Roman"/>
          <w:sz w:val="24"/>
          <w:szCs w:val="24"/>
        </w:rPr>
        <w:t>p</w:t>
      </w:r>
      <w:r w:rsidR="00B3355C" w:rsidRPr="00B3355C">
        <w:rPr>
          <w:rFonts w:ascii="Times New Roman" w:hAnsi="Times New Roman" w:cs="Times New Roman"/>
          <w:sz w:val="24"/>
          <w:szCs w:val="24"/>
        </w:rPr>
        <w:t xml:space="preserve">atients </w:t>
      </w:r>
      <w:r w:rsidR="00B3355C">
        <w:rPr>
          <w:rFonts w:ascii="Times New Roman" w:hAnsi="Times New Roman" w:cs="Times New Roman"/>
          <w:sz w:val="24"/>
          <w:szCs w:val="24"/>
        </w:rPr>
        <w:t xml:space="preserve">included in this study </w:t>
      </w:r>
      <w:r w:rsidR="0076337C" w:rsidRPr="00B3355C">
        <w:rPr>
          <w:rFonts w:ascii="Times New Roman" w:hAnsi="Times New Roman" w:cs="Times New Roman"/>
          <w:sz w:val="24"/>
          <w:szCs w:val="24"/>
        </w:rPr>
        <w:t>were</w:t>
      </w:r>
      <w:r w:rsidR="00B3355C" w:rsidRPr="00B3355C">
        <w:rPr>
          <w:rFonts w:ascii="Times New Roman" w:hAnsi="Times New Roman" w:cs="Times New Roman"/>
          <w:sz w:val="24"/>
          <w:szCs w:val="24"/>
        </w:rPr>
        <w:t xml:space="preserve"> </w:t>
      </w:r>
      <w:r w:rsidR="00B3355C">
        <w:rPr>
          <w:rFonts w:ascii="Times New Roman" w:hAnsi="Times New Roman" w:cs="Times New Roman"/>
          <w:sz w:val="24"/>
          <w:szCs w:val="24"/>
        </w:rPr>
        <w:t xml:space="preserve">evaluated </w:t>
      </w:r>
      <w:r w:rsidR="00943A08">
        <w:rPr>
          <w:rFonts w:ascii="Times New Roman" w:hAnsi="Times New Roman" w:cs="Times New Roman"/>
          <w:sz w:val="24"/>
          <w:szCs w:val="24"/>
        </w:rPr>
        <w:t>during the</w:t>
      </w:r>
      <w:r w:rsidR="00B3355C" w:rsidRPr="00B3355C">
        <w:rPr>
          <w:rFonts w:ascii="Times New Roman" w:hAnsi="Times New Roman" w:cs="Times New Roman"/>
          <w:sz w:val="24"/>
          <w:szCs w:val="24"/>
        </w:rPr>
        <w:t xml:space="preserve"> </w:t>
      </w:r>
      <w:r w:rsidR="00B3355C">
        <w:rPr>
          <w:rFonts w:ascii="Times New Roman" w:hAnsi="Times New Roman" w:cs="Times New Roman"/>
          <w:sz w:val="24"/>
          <w:szCs w:val="24"/>
        </w:rPr>
        <w:t>follow-up period</w:t>
      </w:r>
      <w:r w:rsidR="00943A08">
        <w:rPr>
          <w:rFonts w:ascii="Times New Roman" w:hAnsi="Times New Roman" w:cs="Times New Roman"/>
          <w:sz w:val="24"/>
          <w:szCs w:val="24"/>
        </w:rPr>
        <w:t xml:space="preserve"> for</w:t>
      </w:r>
      <w:r w:rsidR="00B3355C" w:rsidRPr="00B3355C">
        <w:rPr>
          <w:rFonts w:ascii="Times New Roman" w:hAnsi="Times New Roman" w:cs="Times New Roman"/>
          <w:sz w:val="24"/>
          <w:szCs w:val="24"/>
        </w:rPr>
        <w:t xml:space="preserve"> patient and prosthesis survivals, oncological and functional</w:t>
      </w:r>
      <w:r w:rsidR="00B3355C">
        <w:rPr>
          <w:rFonts w:ascii="Times New Roman" w:hAnsi="Times New Roman" w:cs="Times New Roman"/>
          <w:sz w:val="24"/>
          <w:szCs w:val="24"/>
        </w:rPr>
        <w:t xml:space="preserve"> o</w:t>
      </w:r>
      <w:r w:rsidR="00B3355C" w:rsidRPr="00B3355C">
        <w:rPr>
          <w:rFonts w:ascii="Times New Roman" w:hAnsi="Times New Roman" w:cs="Times New Roman"/>
          <w:sz w:val="24"/>
          <w:szCs w:val="24"/>
        </w:rPr>
        <w:t>utcomes</w:t>
      </w:r>
      <w:r w:rsidR="00B3355C">
        <w:rPr>
          <w:rFonts w:ascii="Times New Roman" w:hAnsi="Times New Roman" w:cs="Times New Roman"/>
          <w:sz w:val="24"/>
          <w:szCs w:val="24"/>
        </w:rPr>
        <w:t xml:space="preserve"> and </w:t>
      </w:r>
      <w:r w:rsidR="006A2D0F">
        <w:rPr>
          <w:rFonts w:ascii="Times New Roman" w:hAnsi="Times New Roman" w:cs="Times New Roman"/>
          <w:sz w:val="24"/>
          <w:szCs w:val="24"/>
        </w:rPr>
        <w:t xml:space="preserve">complications. </w:t>
      </w:r>
      <w:r w:rsidR="0076337C">
        <w:rPr>
          <w:rFonts w:ascii="Times New Roman" w:hAnsi="Times New Roman" w:cs="Times New Roman"/>
          <w:sz w:val="24"/>
          <w:szCs w:val="24"/>
        </w:rPr>
        <w:t>The f</w:t>
      </w:r>
      <w:r w:rsidR="001F7202">
        <w:rPr>
          <w:rFonts w:ascii="Times New Roman" w:hAnsi="Times New Roman" w:cs="Times New Roman"/>
          <w:sz w:val="24"/>
          <w:szCs w:val="24"/>
        </w:rPr>
        <w:t>unctional outcome was</w:t>
      </w:r>
      <w:r w:rsidR="00943A08">
        <w:rPr>
          <w:rFonts w:ascii="Times New Roman" w:hAnsi="Times New Roman" w:cs="Times New Roman"/>
          <w:sz w:val="24"/>
          <w:szCs w:val="24"/>
        </w:rPr>
        <w:t xml:space="preserve"> evaluated by </w:t>
      </w:r>
      <w:r w:rsidR="00B3355C" w:rsidRPr="00B3355C">
        <w:rPr>
          <w:rFonts w:ascii="Times New Roman" w:hAnsi="Times New Roman" w:cs="Times New Roman"/>
          <w:sz w:val="24"/>
          <w:szCs w:val="24"/>
        </w:rPr>
        <w:t>the revised</w:t>
      </w:r>
      <w:r w:rsidR="001F7202">
        <w:rPr>
          <w:rFonts w:ascii="Times New Roman" w:hAnsi="Times New Roman" w:cs="Times New Roman"/>
          <w:sz w:val="24"/>
          <w:szCs w:val="24"/>
        </w:rPr>
        <w:t xml:space="preserve"> </w:t>
      </w:r>
      <w:r w:rsidR="00B3355C" w:rsidRPr="00B3355C">
        <w:rPr>
          <w:rFonts w:ascii="Times New Roman" w:hAnsi="Times New Roman" w:cs="Times New Roman"/>
          <w:sz w:val="24"/>
          <w:szCs w:val="24"/>
        </w:rPr>
        <w:t>Musculoskeletal Tumor Society (MSTS) rating scale</w:t>
      </w:r>
      <w:r w:rsidR="009F082F">
        <w:rPr>
          <w:rFonts w:ascii="Times New Roman" w:hAnsi="Times New Roman" w:cs="Times New Roman"/>
          <w:sz w:val="24"/>
          <w:szCs w:val="24"/>
        </w:rPr>
        <w:t xml:space="preserve"> for the lower limb</w:t>
      </w:r>
      <w:r w:rsidR="002825D5">
        <w:rPr>
          <w:rFonts w:ascii="Times New Roman" w:hAnsi="Times New Roman" w:cs="Times New Roman"/>
          <w:sz w:val="24"/>
          <w:szCs w:val="24"/>
        </w:rPr>
        <w:t xml:space="preserve"> [13]</w:t>
      </w:r>
      <w:r w:rsidR="00CD0A0F">
        <w:rPr>
          <w:rFonts w:ascii="Times New Roman" w:hAnsi="Times New Roman" w:cs="Times New Roman"/>
          <w:sz w:val="24"/>
          <w:szCs w:val="24"/>
        </w:rPr>
        <w:t>. This scale</w:t>
      </w:r>
      <w:r w:rsidR="00943A08" w:rsidRPr="00943A08">
        <w:rPr>
          <w:rFonts w:ascii="Times New Roman" w:hAnsi="Times New Roman" w:cs="Times New Roman"/>
          <w:sz w:val="24"/>
          <w:szCs w:val="24"/>
        </w:rPr>
        <w:t xml:space="preserve"> assesses pain, functional</w:t>
      </w:r>
      <w:r w:rsidR="00943A08">
        <w:rPr>
          <w:rFonts w:ascii="Times New Roman" w:hAnsi="Times New Roman" w:cs="Times New Roman"/>
          <w:sz w:val="24"/>
          <w:szCs w:val="24"/>
        </w:rPr>
        <w:t xml:space="preserve"> </w:t>
      </w:r>
      <w:r w:rsidR="00943A08" w:rsidRPr="00943A08">
        <w:rPr>
          <w:rFonts w:ascii="Times New Roman" w:hAnsi="Times New Roman" w:cs="Times New Roman"/>
          <w:sz w:val="24"/>
          <w:szCs w:val="24"/>
        </w:rPr>
        <w:t>limitation, walking distance, the use of a support, emotional</w:t>
      </w:r>
      <w:r w:rsidR="00943A08">
        <w:rPr>
          <w:rFonts w:ascii="Times New Roman" w:hAnsi="Times New Roman" w:cs="Times New Roman"/>
          <w:sz w:val="24"/>
          <w:szCs w:val="24"/>
        </w:rPr>
        <w:t xml:space="preserve"> </w:t>
      </w:r>
      <w:r w:rsidR="00943A08" w:rsidRPr="00943A08">
        <w:rPr>
          <w:rFonts w:ascii="Times New Roman" w:hAnsi="Times New Roman" w:cs="Times New Roman"/>
          <w:sz w:val="24"/>
          <w:szCs w:val="24"/>
        </w:rPr>
        <w:t>acceptance, and gait. Each variable was assessed on a</w:t>
      </w:r>
      <w:r w:rsidR="00943A08">
        <w:rPr>
          <w:rFonts w:ascii="Times New Roman" w:hAnsi="Times New Roman" w:cs="Times New Roman"/>
          <w:sz w:val="24"/>
          <w:szCs w:val="24"/>
        </w:rPr>
        <w:t xml:space="preserve"> </w:t>
      </w:r>
      <w:r w:rsidR="00943A08" w:rsidRPr="00943A08">
        <w:rPr>
          <w:rFonts w:ascii="Times New Roman" w:hAnsi="Times New Roman" w:cs="Times New Roman"/>
          <w:sz w:val="24"/>
          <w:szCs w:val="24"/>
        </w:rPr>
        <w:t>five-point scale</w:t>
      </w:r>
      <w:r w:rsidR="00912DC3">
        <w:rPr>
          <w:rFonts w:ascii="Times New Roman" w:hAnsi="Times New Roman" w:cs="Times New Roman"/>
          <w:sz w:val="24"/>
          <w:szCs w:val="24"/>
        </w:rPr>
        <w:t xml:space="preserve"> </w:t>
      </w:r>
      <w:r w:rsidR="00912DC3" w:rsidRPr="00E53DA6">
        <w:rPr>
          <w:rFonts w:ascii="Times New Roman" w:hAnsi="Times New Roman" w:cs="Times New Roman"/>
          <w:sz w:val="24"/>
          <w:szCs w:val="24"/>
        </w:rPr>
        <w:t>with</w:t>
      </w:r>
      <w:r w:rsidR="00912DC3" w:rsidRPr="00912D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2DC3" w:rsidRPr="00912DC3">
        <w:rPr>
          <w:rFonts w:ascii="Times New Roman" w:hAnsi="Times New Roman" w:cs="Times New Roman"/>
          <w:sz w:val="24"/>
          <w:szCs w:val="24"/>
        </w:rPr>
        <w:t>a maximum of 30 points</w:t>
      </w:r>
      <w:r w:rsidR="00943A08" w:rsidRPr="00912DC3">
        <w:rPr>
          <w:rFonts w:ascii="Times New Roman" w:hAnsi="Times New Roman" w:cs="Times New Roman"/>
          <w:sz w:val="24"/>
          <w:szCs w:val="24"/>
        </w:rPr>
        <w:t>.</w:t>
      </w:r>
    </w:p>
    <w:p w:rsidR="0027161F" w:rsidRPr="008218B6" w:rsidRDefault="000B1553" w:rsidP="0020635C">
      <w:pPr>
        <w:autoSpaceDE w:val="0"/>
        <w:autoSpaceDN w:val="0"/>
        <w:bidi w:val="0"/>
        <w:adjustRightInd w:val="0"/>
        <w:spacing w:before="240"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8218B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Results:</w:t>
      </w:r>
    </w:p>
    <w:p w:rsidR="00FC2AA6" w:rsidRPr="0027161F" w:rsidRDefault="00C15CBD" w:rsidP="0020635C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Average follow-up period</w:t>
      </w:r>
      <w:r w:rsidR="001B20E5" w:rsidRPr="001B20E5">
        <w:rPr>
          <w:rFonts w:ascii="Times New Roman" w:hAnsi="Times New Roman" w:cs="Times New Roman"/>
          <w:sz w:val="24"/>
          <w:szCs w:val="24"/>
        </w:rPr>
        <w:t xml:space="preserve"> was 65.8 months (ranged from 60 to 76 months).</w:t>
      </w:r>
      <w:r w:rsidR="00B02FF5">
        <w:rPr>
          <w:rFonts w:ascii="Times New Roman" w:hAnsi="Times New Roman" w:cs="Times New Roman"/>
          <w:sz w:val="24"/>
          <w:szCs w:val="24"/>
        </w:rPr>
        <w:t xml:space="preserve"> Although later on visits continued by some patients while editing this study, the author chose include</w:t>
      </w:r>
      <w:r w:rsidR="00E02D9B">
        <w:rPr>
          <w:rFonts w:ascii="Times New Roman" w:hAnsi="Times New Roman" w:cs="Times New Roman"/>
          <w:sz w:val="24"/>
          <w:szCs w:val="24"/>
        </w:rPr>
        <w:t xml:space="preserve"> </w:t>
      </w:r>
      <w:r w:rsidR="00B02FF5">
        <w:rPr>
          <w:rFonts w:ascii="Times New Roman" w:hAnsi="Times New Roman" w:cs="Times New Roman"/>
          <w:sz w:val="24"/>
          <w:szCs w:val="24"/>
        </w:rPr>
        <w:t>the data only available before starting the process of publishing, for the sake of establishing biostatistical work.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0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448" w:rsidRDefault="00146C99" w:rsidP="00B03448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  <w:r w:rsidRPr="00FC2AA6">
        <w:rPr>
          <w:rFonts w:ascii="Times New Roman" w:hAnsi="Times New Roman" w:cs="Times New Roman"/>
          <w:i/>
          <w:iCs/>
          <w:sz w:val="24"/>
          <w:szCs w:val="24"/>
        </w:rPr>
        <w:t>Survival analysis</w:t>
      </w:r>
      <w:r w:rsidR="00F32D98" w:rsidRPr="003A14AE">
        <w:rPr>
          <w:rFonts w:ascii="Times New Roman" w:hAnsi="Times New Roman" w:cs="Times New Roman"/>
          <w:sz w:val="24"/>
          <w:szCs w:val="24"/>
        </w:rPr>
        <w:t>:</w:t>
      </w:r>
      <w:r w:rsidR="00FC2AA6">
        <w:rPr>
          <w:rFonts w:ascii="Times New Roman" w:hAnsi="Times New Roman" w:cs="Times New Roman"/>
          <w:sz w:val="24"/>
          <w:szCs w:val="24"/>
        </w:rPr>
        <w:t xml:space="preserve"> </w:t>
      </w:r>
      <w:r w:rsidR="00C64E83">
        <w:rPr>
          <w:rFonts w:ascii="Times New Roman" w:hAnsi="Times New Roman" w:cs="Times New Roman"/>
          <w:sz w:val="24"/>
          <w:szCs w:val="24"/>
        </w:rPr>
        <w:t>One</w:t>
      </w:r>
      <w:r w:rsidR="00F32D98" w:rsidRPr="00296513">
        <w:rPr>
          <w:rFonts w:ascii="Times New Roman" w:hAnsi="Times New Roman" w:cs="Times New Roman"/>
          <w:sz w:val="24"/>
          <w:szCs w:val="24"/>
        </w:rPr>
        <w:t xml:space="preserve"> patient died </w:t>
      </w:r>
      <w:r w:rsidR="00F32D98">
        <w:rPr>
          <w:rFonts w:ascii="Times New Roman" w:hAnsi="Times New Roman" w:cs="Times New Roman"/>
          <w:sz w:val="24"/>
          <w:szCs w:val="24"/>
        </w:rPr>
        <w:t xml:space="preserve">due </w:t>
      </w:r>
      <w:r w:rsidR="00DE61FD">
        <w:rPr>
          <w:rFonts w:ascii="Times New Roman" w:hAnsi="Times New Roman" w:cs="Times New Roman"/>
          <w:sz w:val="24"/>
          <w:szCs w:val="24"/>
        </w:rPr>
        <w:t>to respiratory</w:t>
      </w:r>
      <w:r w:rsidR="00F32D98">
        <w:rPr>
          <w:rFonts w:ascii="Times New Roman" w:hAnsi="Times New Roman" w:cs="Times New Roman"/>
          <w:sz w:val="24"/>
          <w:szCs w:val="24"/>
        </w:rPr>
        <w:t xml:space="preserve"> failure 10</w:t>
      </w:r>
      <w:r w:rsidR="00DE61FD">
        <w:rPr>
          <w:rFonts w:ascii="Times New Roman" w:hAnsi="Times New Roman" w:cs="Times New Roman"/>
          <w:sz w:val="24"/>
          <w:szCs w:val="24"/>
        </w:rPr>
        <w:t xml:space="preserve"> months post</w:t>
      </w:r>
      <w:r w:rsidR="00F32D98" w:rsidRPr="00296513">
        <w:rPr>
          <w:rFonts w:ascii="Times New Roman" w:hAnsi="Times New Roman" w:cs="Times New Roman"/>
          <w:sz w:val="24"/>
          <w:szCs w:val="24"/>
        </w:rPr>
        <w:t xml:space="preserve">operative. </w:t>
      </w:r>
      <w:r w:rsidR="00C15CBD">
        <w:rPr>
          <w:rFonts w:ascii="Times New Roman" w:hAnsi="Times New Roman" w:cs="Times New Roman"/>
          <w:sz w:val="24"/>
          <w:szCs w:val="24"/>
        </w:rPr>
        <w:t xml:space="preserve">This </w:t>
      </w:r>
      <w:r w:rsidR="00432FDB">
        <w:rPr>
          <w:rFonts w:ascii="Times New Roman" w:hAnsi="Times New Roman" w:cs="Times New Roman"/>
          <w:sz w:val="24"/>
          <w:szCs w:val="24"/>
        </w:rPr>
        <w:t>patient was male</w:t>
      </w:r>
      <w:r w:rsidR="00B02FF5">
        <w:rPr>
          <w:rFonts w:ascii="Times New Roman" w:hAnsi="Times New Roman" w:cs="Times New Roman"/>
          <w:sz w:val="24"/>
          <w:szCs w:val="24"/>
        </w:rPr>
        <w:t>, 50 years old who</w:t>
      </w:r>
      <w:r w:rsidR="00C15CBD">
        <w:rPr>
          <w:rFonts w:ascii="Times New Roman" w:hAnsi="Times New Roman" w:cs="Times New Roman"/>
          <w:sz w:val="24"/>
          <w:szCs w:val="24"/>
        </w:rPr>
        <w:t xml:space="preserve"> was diagnosed</w:t>
      </w:r>
      <w:r w:rsidR="00B02FF5">
        <w:rPr>
          <w:rFonts w:ascii="Times New Roman" w:hAnsi="Times New Roman" w:cs="Times New Roman"/>
          <w:sz w:val="24"/>
          <w:szCs w:val="24"/>
        </w:rPr>
        <w:t xml:space="preserve"> with</w:t>
      </w:r>
      <w:r w:rsidR="00C15CBD">
        <w:rPr>
          <w:rFonts w:ascii="Times New Roman" w:hAnsi="Times New Roman" w:cs="Times New Roman"/>
          <w:sz w:val="24"/>
          <w:szCs w:val="24"/>
        </w:rPr>
        <w:t xml:space="preserve"> chondrosarcoma of left di</w:t>
      </w:r>
      <w:r w:rsidR="00432FDB">
        <w:rPr>
          <w:rFonts w:ascii="Times New Roman" w:hAnsi="Times New Roman" w:cs="Times New Roman"/>
          <w:sz w:val="24"/>
          <w:szCs w:val="24"/>
        </w:rPr>
        <w:t>s</w:t>
      </w:r>
      <w:r w:rsidR="00C15CBD">
        <w:rPr>
          <w:rFonts w:ascii="Times New Roman" w:hAnsi="Times New Roman" w:cs="Times New Roman"/>
          <w:sz w:val="24"/>
          <w:szCs w:val="24"/>
        </w:rPr>
        <w:t xml:space="preserve">tal femur. Pulmonary </w:t>
      </w:r>
      <w:r w:rsidR="00432FDB">
        <w:rPr>
          <w:rFonts w:ascii="Times New Roman" w:hAnsi="Times New Roman" w:cs="Times New Roman"/>
          <w:sz w:val="24"/>
          <w:szCs w:val="24"/>
        </w:rPr>
        <w:t>me</w:t>
      </w:r>
      <w:r w:rsidR="00C15CBD">
        <w:rPr>
          <w:rFonts w:ascii="Times New Roman" w:hAnsi="Times New Roman" w:cs="Times New Roman"/>
          <w:sz w:val="24"/>
          <w:szCs w:val="24"/>
        </w:rPr>
        <w:t>tastasis was detected 5 months postoperatively</w:t>
      </w:r>
      <w:r w:rsidR="00DE61FD" w:rsidRPr="00DE61FD">
        <w:rPr>
          <w:rFonts w:ascii="Times New Roman" w:hAnsi="Times New Roman" w:cs="Times New Roman"/>
          <w:sz w:val="24"/>
          <w:szCs w:val="24"/>
        </w:rPr>
        <w:t xml:space="preserve"> </w:t>
      </w:r>
      <w:r w:rsidR="00183049">
        <w:rPr>
          <w:rFonts w:ascii="Times New Roman" w:hAnsi="Times New Roman" w:cs="Times New Roman"/>
          <w:sz w:val="24"/>
          <w:szCs w:val="24"/>
        </w:rPr>
        <w:t>(Fig</w:t>
      </w:r>
      <w:r w:rsidR="00C15CBD">
        <w:rPr>
          <w:rFonts w:ascii="Times New Roman" w:hAnsi="Times New Roman" w:cs="Times New Roman"/>
          <w:sz w:val="24"/>
          <w:szCs w:val="24"/>
        </w:rPr>
        <w:t xml:space="preserve">ure </w:t>
      </w:r>
      <w:r w:rsidR="00183049">
        <w:rPr>
          <w:rFonts w:ascii="Times New Roman" w:hAnsi="Times New Roman" w:cs="Times New Roman"/>
          <w:sz w:val="24"/>
          <w:szCs w:val="24"/>
        </w:rPr>
        <w:t>2</w:t>
      </w:r>
      <w:r w:rsidR="00DE61FD" w:rsidRPr="00296513">
        <w:rPr>
          <w:rFonts w:ascii="Times New Roman" w:hAnsi="Times New Roman" w:cs="Times New Roman"/>
          <w:sz w:val="24"/>
          <w:szCs w:val="24"/>
        </w:rPr>
        <w:t>)</w:t>
      </w:r>
      <w:r w:rsidR="00DE61FD">
        <w:rPr>
          <w:rFonts w:ascii="Times New Roman" w:hAnsi="Times New Roman" w:cs="Times New Roman"/>
          <w:sz w:val="24"/>
          <w:szCs w:val="24"/>
        </w:rPr>
        <w:t>.</w:t>
      </w:r>
      <w:r w:rsidR="00C64E83">
        <w:rPr>
          <w:rFonts w:ascii="Times New Roman" w:hAnsi="Times New Roman" w:cs="Times New Roman"/>
          <w:sz w:val="24"/>
          <w:szCs w:val="24"/>
        </w:rPr>
        <w:t xml:space="preserve"> While another died after local recurrence.</w:t>
      </w:r>
      <w:r w:rsidR="00DE61FD">
        <w:rPr>
          <w:rFonts w:ascii="Times New Roman" w:hAnsi="Times New Roman" w:cs="Times New Roman"/>
          <w:sz w:val="24"/>
          <w:szCs w:val="24"/>
        </w:rPr>
        <w:t xml:space="preserve"> </w:t>
      </w:r>
      <w:r w:rsidR="00DE61FD" w:rsidRPr="00F32D98">
        <w:rPr>
          <w:rFonts w:ascii="Times New Roman" w:hAnsi="Times New Roman" w:cs="Times New Roman"/>
          <w:sz w:val="24"/>
          <w:szCs w:val="24"/>
        </w:rPr>
        <w:t xml:space="preserve">At the final follow-up, </w:t>
      </w:r>
      <w:r w:rsidR="00DE61FD">
        <w:rPr>
          <w:rFonts w:ascii="Times New Roman" w:hAnsi="Times New Roman" w:cs="Times New Roman"/>
          <w:sz w:val="24"/>
          <w:szCs w:val="24"/>
        </w:rPr>
        <w:t xml:space="preserve">there were </w:t>
      </w:r>
      <w:r w:rsidR="00C64E83">
        <w:rPr>
          <w:rFonts w:ascii="Times New Roman" w:hAnsi="Times New Roman" w:cs="Times New Roman"/>
          <w:sz w:val="24"/>
          <w:szCs w:val="24"/>
        </w:rPr>
        <w:t>16</w:t>
      </w:r>
      <w:r w:rsidR="003A14AE">
        <w:rPr>
          <w:rFonts w:ascii="Times New Roman" w:hAnsi="Times New Roman" w:cs="Times New Roman"/>
          <w:sz w:val="24"/>
          <w:szCs w:val="24"/>
        </w:rPr>
        <w:t xml:space="preserve"> patients</w:t>
      </w:r>
      <w:r w:rsidR="00DE61FD" w:rsidRPr="00F32D98">
        <w:rPr>
          <w:rFonts w:ascii="Times New Roman" w:hAnsi="Times New Roman" w:cs="Times New Roman"/>
          <w:sz w:val="24"/>
          <w:szCs w:val="24"/>
        </w:rPr>
        <w:t xml:space="preserve"> alive</w:t>
      </w:r>
      <w:r w:rsidR="00DE61FD">
        <w:rPr>
          <w:rFonts w:ascii="Times New Roman" w:hAnsi="Times New Roman" w:cs="Times New Roman"/>
          <w:sz w:val="24"/>
          <w:szCs w:val="24"/>
        </w:rPr>
        <w:t xml:space="preserve"> and the endoprosthesis were uncomplicated </w:t>
      </w:r>
      <w:r w:rsidR="003A14AE">
        <w:rPr>
          <w:rFonts w:ascii="Times New Roman" w:hAnsi="Times New Roman" w:cs="Times New Roman"/>
          <w:sz w:val="24"/>
          <w:szCs w:val="24"/>
        </w:rPr>
        <w:t xml:space="preserve">in </w:t>
      </w:r>
      <w:r w:rsidR="009B61DD">
        <w:rPr>
          <w:rFonts w:ascii="Times New Roman" w:hAnsi="Times New Roman" w:cs="Times New Roman"/>
          <w:sz w:val="24"/>
          <w:szCs w:val="24"/>
        </w:rPr>
        <w:t>16</w:t>
      </w:r>
      <w:r w:rsidR="00101A06">
        <w:rPr>
          <w:rFonts w:ascii="Times New Roman" w:hAnsi="Times New Roman" w:cs="Times New Roman"/>
          <w:sz w:val="24"/>
          <w:szCs w:val="24"/>
        </w:rPr>
        <w:t xml:space="preserve"> </w:t>
      </w:r>
      <w:r w:rsidR="003A14AE">
        <w:rPr>
          <w:rFonts w:ascii="Times New Roman" w:hAnsi="Times New Roman" w:cs="Times New Roman"/>
          <w:sz w:val="24"/>
          <w:szCs w:val="24"/>
        </w:rPr>
        <w:t>patients</w:t>
      </w:r>
      <w:r w:rsidR="009B61DD">
        <w:rPr>
          <w:rFonts w:ascii="Times New Roman" w:hAnsi="Times New Roman" w:cs="Times New Roman"/>
          <w:sz w:val="24"/>
          <w:szCs w:val="24"/>
        </w:rPr>
        <w:t xml:space="preserve"> (out of 17</w:t>
      </w:r>
      <w:r w:rsidR="00101A06">
        <w:rPr>
          <w:rFonts w:ascii="Times New Roman" w:hAnsi="Times New Roman" w:cs="Times New Roman"/>
          <w:sz w:val="24"/>
          <w:szCs w:val="24"/>
        </w:rPr>
        <w:t>)</w:t>
      </w:r>
      <w:r w:rsidR="00D92FC7">
        <w:rPr>
          <w:rFonts w:ascii="Times New Roman" w:hAnsi="Times New Roman" w:cs="Times New Roman"/>
          <w:sz w:val="24"/>
          <w:szCs w:val="24"/>
        </w:rPr>
        <w:t xml:space="preserve"> (Figures</w:t>
      </w:r>
      <w:r w:rsidR="00D92FC7" w:rsidRPr="00296513">
        <w:rPr>
          <w:rFonts w:ascii="Times New Roman" w:hAnsi="Times New Roman" w:cs="Times New Roman"/>
          <w:sz w:val="24"/>
          <w:szCs w:val="24"/>
        </w:rPr>
        <w:t>.</w:t>
      </w:r>
      <w:r w:rsidR="00D92FC7">
        <w:rPr>
          <w:rFonts w:ascii="Times New Roman" w:hAnsi="Times New Roman" w:cs="Times New Roman"/>
          <w:sz w:val="24"/>
          <w:szCs w:val="24"/>
        </w:rPr>
        <w:t xml:space="preserve"> 3&amp;4)</w:t>
      </w:r>
      <w:r w:rsidR="008405E4">
        <w:rPr>
          <w:rFonts w:ascii="Times New Roman" w:hAnsi="Times New Roman" w:cs="Times New Roman"/>
          <w:sz w:val="24"/>
          <w:szCs w:val="24"/>
        </w:rPr>
        <w:t>. So, the five-year</w:t>
      </w:r>
      <w:r w:rsidR="00DE61FD">
        <w:rPr>
          <w:rFonts w:ascii="Times New Roman" w:hAnsi="Times New Roman" w:cs="Times New Roman"/>
          <w:sz w:val="24"/>
          <w:szCs w:val="24"/>
        </w:rPr>
        <w:t xml:space="preserve"> </w:t>
      </w:r>
      <w:r w:rsidR="00DE61FD" w:rsidRPr="00F32D98">
        <w:rPr>
          <w:rFonts w:ascii="Times New Roman" w:hAnsi="Times New Roman" w:cs="Times New Roman"/>
          <w:sz w:val="24"/>
          <w:szCs w:val="24"/>
        </w:rPr>
        <w:t>cumulative patient survival</w:t>
      </w:r>
      <w:r w:rsidR="00DE61FD">
        <w:rPr>
          <w:rFonts w:ascii="Times New Roman" w:hAnsi="Times New Roman" w:cs="Times New Roman"/>
          <w:sz w:val="24"/>
          <w:szCs w:val="24"/>
        </w:rPr>
        <w:t xml:space="preserve"> </w:t>
      </w:r>
      <w:r w:rsidR="00DE61FD" w:rsidRPr="00F32D98">
        <w:rPr>
          <w:rFonts w:ascii="Times New Roman" w:hAnsi="Times New Roman" w:cs="Times New Roman"/>
          <w:sz w:val="24"/>
          <w:szCs w:val="24"/>
        </w:rPr>
        <w:t>rate</w:t>
      </w:r>
      <w:r w:rsidR="00900BBD">
        <w:rPr>
          <w:rFonts w:ascii="Times New Roman" w:hAnsi="Times New Roman" w:cs="Times New Roman"/>
          <w:sz w:val="24"/>
          <w:szCs w:val="24"/>
        </w:rPr>
        <w:t xml:space="preserve"> was</w:t>
      </w:r>
      <w:r w:rsidR="009E12FE">
        <w:rPr>
          <w:rFonts w:ascii="Times New Roman" w:hAnsi="Times New Roman" w:cs="Times New Roman"/>
          <w:sz w:val="24"/>
          <w:szCs w:val="24"/>
        </w:rPr>
        <w:t xml:space="preserve"> </w:t>
      </w:r>
      <w:r w:rsidR="009E12FE" w:rsidRPr="00AC0E26">
        <w:rPr>
          <w:rFonts w:ascii="Times New Roman" w:hAnsi="Times New Roman" w:cs="Times New Roman"/>
          <w:sz w:val="24"/>
          <w:szCs w:val="24"/>
        </w:rPr>
        <w:t>88.88</w:t>
      </w:r>
      <w:r w:rsidR="00DE61FD" w:rsidRPr="00AC0E26">
        <w:rPr>
          <w:rFonts w:ascii="Times New Roman" w:hAnsi="Times New Roman" w:cs="Times New Roman"/>
          <w:sz w:val="24"/>
          <w:szCs w:val="24"/>
        </w:rPr>
        <w:t>%,</w:t>
      </w:r>
      <w:r w:rsidR="00DE61FD">
        <w:rPr>
          <w:rFonts w:ascii="Times New Roman" w:hAnsi="Times New Roman" w:cs="Times New Roman"/>
          <w:sz w:val="24"/>
          <w:szCs w:val="24"/>
        </w:rPr>
        <w:t xml:space="preserve"> </w:t>
      </w:r>
      <w:r w:rsidR="008405E4">
        <w:rPr>
          <w:rFonts w:ascii="Times New Roman" w:hAnsi="Times New Roman" w:cs="Times New Roman"/>
          <w:sz w:val="24"/>
          <w:szCs w:val="24"/>
        </w:rPr>
        <w:t>and five-year</w:t>
      </w:r>
      <w:r w:rsidR="003A14AE">
        <w:rPr>
          <w:rFonts w:ascii="Times New Roman" w:hAnsi="Times New Roman" w:cs="Times New Roman"/>
          <w:sz w:val="24"/>
          <w:szCs w:val="24"/>
        </w:rPr>
        <w:t xml:space="preserve"> </w:t>
      </w:r>
      <w:r w:rsidR="003A14AE" w:rsidRPr="00F32D98">
        <w:rPr>
          <w:rFonts w:ascii="Times New Roman" w:hAnsi="Times New Roman" w:cs="Times New Roman"/>
          <w:sz w:val="24"/>
          <w:szCs w:val="24"/>
        </w:rPr>
        <w:t>cumulative</w:t>
      </w:r>
      <w:r w:rsidR="003A14AE" w:rsidRPr="003A14AE">
        <w:rPr>
          <w:rFonts w:ascii="Times New Roman" w:hAnsi="Times New Roman" w:cs="Times New Roman"/>
          <w:sz w:val="24"/>
          <w:szCs w:val="24"/>
        </w:rPr>
        <w:t xml:space="preserve"> </w:t>
      </w:r>
      <w:r w:rsidR="003A14AE" w:rsidRPr="00F32D98">
        <w:rPr>
          <w:rFonts w:ascii="Times New Roman" w:hAnsi="Times New Roman" w:cs="Times New Roman"/>
          <w:sz w:val="24"/>
          <w:szCs w:val="24"/>
        </w:rPr>
        <w:t xml:space="preserve">implant survival rate </w:t>
      </w:r>
      <w:r w:rsidR="003A14AE" w:rsidRPr="00AC0E26">
        <w:rPr>
          <w:rFonts w:ascii="Times New Roman" w:hAnsi="Times New Roman" w:cs="Times New Roman"/>
          <w:sz w:val="24"/>
          <w:szCs w:val="24"/>
        </w:rPr>
        <w:t>was</w:t>
      </w:r>
      <w:r w:rsidR="00DE61FD" w:rsidRPr="00AC0E26">
        <w:rPr>
          <w:rFonts w:ascii="Times New Roman" w:hAnsi="Times New Roman" w:cs="Times New Roman"/>
          <w:sz w:val="24"/>
          <w:szCs w:val="24"/>
        </w:rPr>
        <w:t xml:space="preserve"> </w:t>
      </w:r>
      <w:r w:rsidR="00B03448" w:rsidRPr="00AC0E26">
        <w:rPr>
          <w:rFonts w:ascii="Times New Roman" w:hAnsi="Times New Roman" w:cs="Times New Roman"/>
          <w:sz w:val="24"/>
          <w:szCs w:val="24"/>
        </w:rPr>
        <w:t>93.75</w:t>
      </w:r>
      <w:r w:rsidR="00101A06" w:rsidRPr="00AC0E26">
        <w:rPr>
          <w:rFonts w:ascii="Times New Roman" w:hAnsi="Times New Roman" w:cs="Times New Roman"/>
          <w:sz w:val="24"/>
          <w:szCs w:val="24"/>
        </w:rPr>
        <w:t>%.</w:t>
      </w:r>
      <w:r w:rsidR="00531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4AE" w:rsidRPr="003A14AE" w:rsidRDefault="00146C99" w:rsidP="00B03448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2AA6">
        <w:rPr>
          <w:rFonts w:ascii="Times New Roman" w:hAnsi="Times New Roman" w:cs="Times New Roman"/>
          <w:i/>
          <w:iCs/>
          <w:sz w:val="24"/>
          <w:szCs w:val="24"/>
        </w:rPr>
        <w:t>Oncological</w:t>
      </w:r>
      <w:proofErr w:type="spellEnd"/>
      <w:r w:rsidRPr="00FC2AA6">
        <w:rPr>
          <w:rFonts w:ascii="Times New Roman" w:hAnsi="Times New Roman" w:cs="Times New Roman"/>
          <w:i/>
          <w:iCs/>
          <w:sz w:val="24"/>
          <w:szCs w:val="24"/>
        </w:rPr>
        <w:t xml:space="preserve"> outcome</w:t>
      </w:r>
      <w:r w:rsidR="003A14AE">
        <w:rPr>
          <w:rFonts w:ascii="Times New Roman" w:hAnsi="Times New Roman" w:cs="Times New Roman"/>
          <w:sz w:val="24"/>
          <w:szCs w:val="24"/>
        </w:rPr>
        <w:t>:</w:t>
      </w:r>
      <w:r w:rsidR="00FC2AA6">
        <w:rPr>
          <w:rFonts w:ascii="Times New Roman" w:hAnsi="Times New Roman" w:cs="Times New Roman"/>
          <w:sz w:val="24"/>
          <w:szCs w:val="24"/>
        </w:rPr>
        <w:t xml:space="preserve"> </w:t>
      </w:r>
      <w:r w:rsidR="003A14AE">
        <w:rPr>
          <w:rFonts w:ascii="Times New Roman" w:hAnsi="Times New Roman" w:cs="Times New Roman"/>
          <w:sz w:val="24"/>
          <w:szCs w:val="24"/>
        </w:rPr>
        <w:t>In all cases, the histopathologic</w:t>
      </w:r>
      <w:r w:rsidR="009E14F2">
        <w:rPr>
          <w:rFonts w:ascii="Times New Roman" w:hAnsi="Times New Roman" w:cs="Times New Roman"/>
          <w:sz w:val="24"/>
          <w:szCs w:val="24"/>
        </w:rPr>
        <w:t>al</w:t>
      </w:r>
      <w:r w:rsidR="008405E4">
        <w:rPr>
          <w:rFonts w:ascii="Times New Roman" w:hAnsi="Times New Roman" w:cs="Times New Roman"/>
          <w:sz w:val="24"/>
          <w:szCs w:val="24"/>
        </w:rPr>
        <w:t xml:space="preserve"> assessment</w:t>
      </w:r>
      <w:r w:rsidR="003A14AE">
        <w:rPr>
          <w:rFonts w:ascii="Times New Roman" w:hAnsi="Times New Roman" w:cs="Times New Roman"/>
          <w:sz w:val="24"/>
          <w:szCs w:val="24"/>
        </w:rPr>
        <w:t xml:space="preserve"> had</w:t>
      </w:r>
      <w:r w:rsidR="003A14AE" w:rsidRPr="003A14AE">
        <w:rPr>
          <w:rFonts w:ascii="Times New Roman" w:hAnsi="Times New Roman" w:cs="Times New Roman"/>
          <w:sz w:val="24"/>
          <w:szCs w:val="24"/>
        </w:rPr>
        <w:t xml:space="preserve"> revealed </w:t>
      </w:r>
      <w:r w:rsidR="003A14AE">
        <w:rPr>
          <w:rFonts w:ascii="Times New Roman" w:hAnsi="Times New Roman" w:cs="Times New Roman"/>
          <w:sz w:val="24"/>
          <w:szCs w:val="24"/>
        </w:rPr>
        <w:t xml:space="preserve">that the </w:t>
      </w:r>
      <w:r w:rsidR="009E14F2">
        <w:rPr>
          <w:rFonts w:ascii="Times New Roman" w:hAnsi="Times New Roman" w:cs="Times New Roman"/>
          <w:sz w:val="24"/>
          <w:szCs w:val="24"/>
        </w:rPr>
        <w:t xml:space="preserve">surgical </w:t>
      </w:r>
      <w:r w:rsidR="009E14F2" w:rsidRPr="003A14AE">
        <w:rPr>
          <w:rFonts w:ascii="Times New Roman" w:hAnsi="Times New Roman" w:cs="Times New Roman"/>
          <w:sz w:val="24"/>
          <w:szCs w:val="24"/>
        </w:rPr>
        <w:t xml:space="preserve">margins </w:t>
      </w:r>
      <w:r w:rsidR="009E14F2">
        <w:rPr>
          <w:rFonts w:ascii="Times New Roman" w:hAnsi="Times New Roman" w:cs="Times New Roman"/>
          <w:sz w:val="24"/>
          <w:szCs w:val="24"/>
        </w:rPr>
        <w:t xml:space="preserve">were </w:t>
      </w:r>
      <w:r w:rsidR="003A14AE" w:rsidRPr="003A14AE">
        <w:rPr>
          <w:rFonts w:ascii="Times New Roman" w:hAnsi="Times New Roman" w:cs="Times New Roman"/>
          <w:sz w:val="24"/>
          <w:szCs w:val="24"/>
        </w:rPr>
        <w:t>tumor free</w:t>
      </w:r>
      <w:r w:rsidR="009E14F2">
        <w:rPr>
          <w:rFonts w:ascii="Times New Roman" w:hAnsi="Times New Roman" w:cs="Times New Roman"/>
          <w:sz w:val="24"/>
          <w:szCs w:val="24"/>
        </w:rPr>
        <w:t>.</w:t>
      </w:r>
      <w:r w:rsidR="006B4B47">
        <w:rPr>
          <w:rFonts w:ascii="Times New Roman" w:hAnsi="Times New Roman" w:cs="Times New Roman"/>
          <w:sz w:val="24"/>
          <w:szCs w:val="24"/>
        </w:rPr>
        <w:t xml:space="preserve"> However, </w:t>
      </w:r>
      <w:r w:rsidR="006B4B47" w:rsidRPr="003A14AE">
        <w:rPr>
          <w:rFonts w:ascii="Times New Roman" w:hAnsi="Times New Roman" w:cs="Times New Roman"/>
          <w:sz w:val="24"/>
          <w:szCs w:val="24"/>
        </w:rPr>
        <w:t>local recurrence or</w:t>
      </w:r>
      <w:r w:rsidR="006B4B47">
        <w:rPr>
          <w:rFonts w:ascii="Times New Roman" w:hAnsi="Times New Roman" w:cs="Times New Roman"/>
          <w:sz w:val="24"/>
          <w:szCs w:val="24"/>
        </w:rPr>
        <w:t xml:space="preserve"> </w:t>
      </w:r>
      <w:r w:rsidR="006B4B47" w:rsidRPr="003A14AE">
        <w:rPr>
          <w:rFonts w:ascii="Times New Roman" w:hAnsi="Times New Roman" w:cs="Times New Roman"/>
          <w:sz w:val="24"/>
          <w:szCs w:val="24"/>
        </w:rPr>
        <w:t>dis</w:t>
      </w:r>
      <w:r w:rsidR="006B4B47">
        <w:rPr>
          <w:rFonts w:ascii="Times New Roman" w:hAnsi="Times New Roman" w:cs="Times New Roman"/>
          <w:sz w:val="24"/>
          <w:szCs w:val="24"/>
        </w:rPr>
        <w:t>tant metastasis occurred in two</w:t>
      </w:r>
      <w:r w:rsidR="006B4B47" w:rsidRPr="003A14AE">
        <w:rPr>
          <w:rFonts w:ascii="Times New Roman" w:hAnsi="Times New Roman" w:cs="Times New Roman"/>
          <w:sz w:val="24"/>
          <w:szCs w:val="24"/>
        </w:rPr>
        <w:t xml:space="preserve"> patients</w:t>
      </w:r>
      <w:r w:rsidR="006B4B47">
        <w:rPr>
          <w:rFonts w:ascii="Times New Roman" w:hAnsi="Times New Roman" w:cs="Times New Roman"/>
          <w:sz w:val="24"/>
          <w:szCs w:val="24"/>
        </w:rPr>
        <w:t>.</w:t>
      </w:r>
      <w:r w:rsidR="006B4B47" w:rsidRPr="00296513">
        <w:rPr>
          <w:rFonts w:ascii="Times New Roman" w:hAnsi="Times New Roman" w:cs="Times New Roman"/>
          <w:sz w:val="24"/>
          <w:szCs w:val="24"/>
        </w:rPr>
        <w:t xml:space="preserve"> </w:t>
      </w:r>
      <w:r w:rsidR="006B4B47">
        <w:rPr>
          <w:rFonts w:ascii="Times New Roman" w:hAnsi="Times New Roman" w:cs="Times New Roman"/>
          <w:sz w:val="24"/>
          <w:szCs w:val="24"/>
        </w:rPr>
        <w:t>O</w:t>
      </w:r>
      <w:r w:rsidR="006B4B47" w:rsidRPr="00296513">
        <w:rPr>
          <w:rFonts w:ascii="Times New Roman" w:hAnsi="Times New Roman" w:cs="Times New Roman"/>
          <w:sz w:val="24"/>
          <w:szCs w:val="24"/>
        </w:rPr>
        <w:t>ne</w:t>
      </w:r>
      <w:r w:rsidR="006B4B47">
        <w:rPr>
          <w:rFonts w:ascii="Times New Roman" w:hAnsi="Times New Roman" w:cs="Times New Roman"/>
          <w:sz w:val="24"/>
          <w:szCs w:val="24"/>
        </w:rPr>
        <w:t xml:space="preserve"> patient</w:t>
      </w:r>
      <w:r w:rsidR="006B4B47" w:rsidRPr="00296513">
        <w:rPr>
          <w:rFonts w:ascii="Times New Roman" w:hAnsi="Times New Roman" w:cs="Times New Roman"/>
          <w:sz w:val="24"/>
          <w:szCs w:val="24"/>
        </w:rPr>
        <w:t xml:space="preserve"> </w:t>
      </w:r>
      <w:r w:rsidR="00F96353">
        <w:rPr>
          <w:rFonts w:ascii="Times New Roman" w:hAnsi="Times New Roman" w:cs="Times New Roman"/>
          <w:sz w:val="24"/>
          <w:szCs w:val="24"/>
        </w:rPr>
        <w:t xml:space="preserve">(5.55%) </w:t>
      </w:r>
      <w:r w:rsidR="006B4B47" w:rsidRPr="00296513">
        <w:rPr>
          <w:rFonts w:ascii="Times New Roman" w:hAnsi="Times New Roman" w:cs="Times New Roman"/>
          <w:sz w:val="24"/>
          <w:szCs w:val="24"/>
        </w:rPr>
        <w:t xml:space="preserve">developed local recurrence of the tumor </w:t>
      </w:r>
      <w:r w:rsidR="00F85E80">
        <w:rPr>
          <w:rFonts w:ascii="Times New Roman" w:hAnsi="Times New Roman" w:cs="Times New Roman"/>
          <w:sz w:val="24"/>
          <w:szCs w:val="24"/>
        </w:rPr>
        <w:t>1</w:t>
      </w:r>
      <w:r w:rsidR="00C64E83">
        <w:rPr>
          <w:rFonts w:ascii="Times New Roman" w:hAnsi="Times New Roman" w:cs="Times New Roman"/>
          <w:sz w:val="24"/>
          <w:szCs w:val="24"/>
        </w:rPr>
        <w:t>3</w:t>
      </w:r>
      <w:r w:rsidR="006B4B47">
        <w:rPr>
          <w:rFonts w:ascii="Times New Roman" w:hAnsi="Times New Roman" w:cs="Times New Roman"/>
          <w:sz w:val="24"/>
          <w:szCs w:val="24"/>
        </w:rPr>
        <w:t xml:space="preserve"> months postoperative</w:t>
      </w:r>
      <w:r w:rsidR="00154DBA" w:rsidRPr="00AC0E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ly</w:t>
      </w:r>
      <w:r w:rsidR="00276043">
        <w:rPr>
          <w:rFonts w:ascii="Times New Roman" w:hAnsi="Times New Roman" w:cs="Times New Roman"/>
          <w:sz w:val="24"/>
          <w:szCs w:val="24"/>
        </w:rPr>
        <w:t xml:space="preserve"> in the local soft tissue (Henderson type 5A)</w:t>
      </w:r>
      <w:r w:rsidR="006B4B47">
        <w:rPr>
          <w:rFonts w:ascii="Times New Roman" w:hAnsi="Times New Roman" w:cs="Times New Roman"/>
          <w:sz w:val="24"/>
          <w:szCs w:val="24"/>
        </w:rPr>
        <w:t>.</w:t>
      </w:r>
      <w:r w:rsidR="006B4B47" w:rsidRPr="00296513">
        <w:rPr>
          <w:rFonts w:ascii="Times New Roman" w:hAnsi="Times New Roman" w:cs="Times New Roman"/>
          <w:sz w:val="24"/>
          <w:szCs w:val="24"/>
        </w:rPr>
        <w:t xml:space="preserve"> </w:t>
      </w:r>
      <w:r w:rsidR="00C64E83">
        <w:rPr>
          <w:rFonts w:ascii="Times New Roman" w:hAnsi="Times New Roman" w:cs="Times New Roman"/>
          <w:sz w:val="24"/>
          <w:szCs w:val="24"/>
        </w:rPr>
        <w:t>This patient was 17</w:t>
      </w:r>
      <w:r w:rsidR="006B4B47">
        <w:rPr>
          <w:rFonts w:ascii="Times New Roman" w:hAnsi="Times New Roman" w:cs="Times New Roman"/>
          <w:sz w:val="24"/>
          <w:szCs w:val="24"/>
        </w:rPr>
        <w:t xml:space="preserve"> years old with </w:t>
      </w:r>
      <w:r w:rsidR="006B4B47" w:rsidRPr="00296513">
        <w:rPr>
          <w:rFonts w:ascii="Times New Roman" w:hAnsi="Times New Roman" w:cs="Times New Roman"/>
          <w:sz w:val="24"/>
          <w:szCs w:val="24"/>
        </w:rPr>
        <w:t>osteosarcoma</w:t>
      </w:r>
      <w:r w:rsidR="006B4B47">
        <w:rPr>
          <w:rFonts w:ascii="Times New Roman" w:hAnsi="Times New Roman" w:cs="Times New Roman"/>
          <w:sz w:val="24"/>
          <w:szCs w:val="24"/>
        </w:rPr>
        <w:t xml:space="preserve"> of the left distal femur.</w:t>
      </w:r>
      <w:r w:rsidR="006B4B47" w:rsidRPr="00296513">
        <w:rPr>
          <w:rFonts w:ascii="Times New Roman" w:hAnsi="Times New Roman" w:cs="Times New Roman"/>
          <w:sz w:val="24"/>
          <w:szCs w:val="24"/>
        </w:rPr>
        <w:t xml:space="preserve"> </w:t>
      </w:r>
      <w:r w:rsidR="006B4B47">
        <w:rPr>
          <w:rFonts w:ascii="Times New Roman" w:hAnsi="Times New Roman" w:cs="Times New Roman"/>
          <w:sz w:val="24"/>
          <w:szCs w:val="24"/>
        </w:rPr>
        <w:t>This</w:t>
      </w:r>
      <w:r w:rsidR="006B4B47" w:rsidRPr="00296513">
        <w:rPr>
          <w:rFonts w:ascii="Times New Roman" w:hAnsi="Times New Roman" w:cs="Times New Roman"/>
          <w:sz w:val="24"/>
          <w:szCs w:val="24"/>
        </w:rPr>
        <w:t xml:space="preserve"> patient preferred to </w:t>
      </w:r>
      <w:r w:rsidR="006B4B47">
        <w:rPr>
          <w:rFonts w:ascii="Times New Roman" w:hAnsi="Times New Roman" w:cs="Times New Roman"/>
          <w:sz w:val="24"/>
          <w:szCs w:val="24"/>
        </w:rPr>
        <w:t xml:space="preserve">be </w:t>
      </w:r>
      <w:r w:rsidR="006B4B47" w:rsidRPr="00296513">
        <w:rPr>
          <w:rFonts w:ascii="Times New Roman" w:hAnsi="Times New Roman" w:cs="Times New Roman"/>
          <w:sz w:val="24"/>
          <w:szCs w:val="24"/>
        </w:rPr>
        <w:t>treat</w:t>
      </w:r>
      <w:r w:rsidR="006B4B47">
        <w:rPr>
          <w:rFonts w:ascii="Times New Roman" w:hAnsi="Times New Roman" w:cs="Times New Roman"/>
          <w:sz w:val="24"/>
          <w:szCs w:val="24"/>
        </w:rPr>
        <w:t>ed</w:t>
      </w:r>
      <w:r w:rsidR="006B4B47" w:rsidRPr="00296513">
        <w:rPr>
          <w:rFonts w:ascii="Times New Roman" w:hAnsi="Times New Roman" w:cs="Times New Roman"/>
          <w:sz w:val="24"/>
          <w:szCs w:val="24"/>
        </w:rPr>
        <w:t xml:space="preserve"> with chemotherapy</w:t>
      </w:r>
      <w:r w:rsidR="006B4B47">
        <w:rPr>
          <w:rFonts w:ascii="Times New Roman" w:hAnsi="Times New Roman" w:cs="Times New Roman"/>
          <w:sz w:val="24"/>
          <w:szCs w:val="24"/>
        </w:rPr>
        <w:t xml:space="preserve"> </w:t>
      </w:r>
      <w:r w:rsidR="006B4B47" w:rsidRPr="00296513">
        <w:rPr>
          <w:rFonts w:ascii="Times New Roman" w:hAnsi="Times New Roman" w:cs="Times New Roman"/>
          <w:sz w:val="24"/>
          <w:szCs w:val="24"/>
        </w:rPr>
        <w:t>rather than amputation</w:t>
      </w:r>
      <w:r w:rsidR="006B4B47">
        <w:rPr>
          <w:rFonts w:ascii="Times New Roman" w:hAnsi="Times New Roman" w:cs="Times New Roman"/>
          <w:sz w:val="24"/>
          <w:szCs w:val="24"/>
        </w:rPr>
        <w:t>.</w:t>
      </w:r>
      <w:r w:rsidR="00DC7667">
        <w:rPr>
          <w:rFonts w:ascii="Times New Roman" w:hAnsi="Times New Roman" w:cs="Times New Roman"/>
          <w:sz w:val="24"/>
          <w:szCs w:val="24"/>
        </w:rPr>
        <w:t xml:space="preserve"> He died after 4</w:t>
      </w:r>
      <w:r w:rsidR="005317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17B8" w:rsidRPr="00AC0E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months</w:t>
      </w:r>
      <w:r w:rsidR="005317B8" w:rsidRPr="00AC0E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C7667">
        <w:rPr>
          <w:rFonts w:ascii="Times New Roman" w:hAnsi="Times New Roman" w:cs="Times New Roman"/>
          <w:sz w:val="24"/>
          <w:szCs w:val="24"/>
        </w:rPr>
        <w:t xml:space="preserve"> of</w:t>
      </w:r>
      <w:proofErr w:type="gramEnd"/>
      <w:r w:rsidR="00DC7667">
        <w:rPr>
          <w:rFonts w:ascii="Times New Roman" w:hAnsi="Times New Roman" w:cs="Times New Roman"/>
          <w:sz w:val="24"/>
          <w:szCs w:val="24"/>
        </w:rPr>
        <w:t xml:space="preserve"> </w:t>
      </w:r>
      <w:r w:rsidR="00DC7667">
        <w:rPr>
          <w:rFonts w:ascii="Times New Roman" w:hAnsi="Times New Roman" w:cs="Times New Roman"/>
          <w:sz w:val="24"/>
          <w:szCs w:val="24"/>
        </w:rPr>
        <w:lastRenderedPageBreak/>
        <w:t>commencing chemotherapy.</w:t>
      </w:r>
      <w:r w:rsidR="003A14AE" w:rsidRPr="003A14AE">
        <w:rPr>
          <w:rFonts w:ascii="Times New Roman" w:hAnsi="Times New Roman" w:cs="Times New Roman"/>
          <w:sz w:val="24"/>
          <w:szCs w:val="24"/>
        </w:rPr>
        <w:t xml:space="preserve"> </w:t>
      </w:r>
      <w:r w:rsidR="00AD283D">
        <w:rPr>
          <w:rFonts w:ascii="Times New Roman" w:hAnsi="Times New Roman" w:cs="Times New Roman"/>
          <w:sz w:val="24"/>
          <w:szCs w:val="24"/>
        </w:rPr>
        <w:t>The other patient</w:t>
      </w:r>
      <w:r w:rsidR="00A62D77">
        <w:rPr>
          <w:rFonts w:ascii="Times New Roman" w:hAnsi="Times New Roman" w:cs="Times New Roman"/>
          <w:sz w:val="24"/>
          <w:szCs w:val="24"/>
        </w:rPr>
        <w:t xml:space="preserve"> </w:t>
      </w:r>
      <w:r w:rsidR="000A25C3" w:rsidRPr="00AC0E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was the aforementioned case</w:t>
      </w:r>
      <w:r w:rsidR="000A25C3">
        <w:rPr>
          <w:rFonts w:ascii="Times New Roman" w:hAnsi="Times New Roman" w:cs="Times New Roman"/>
          <w:sz w:val="24"/>
          <w:szCs w:val="24"/>
        </w:rPr>
        <w:t xml:space="preserve"> </w:t>
      </w:r>
      <w:r w:rsidR="00524CD0">
        <w:rPr>
          <w:rFonts w:ascii="Times New Roman" w:hAnsi="Times New Roman" w:cs="Times New Roman"/>
          <w:sz w:val="24"/>
          <w:szCs w:val="24"/>
        </w:rPr>
        <w:t>that</w:t>
      </w:r>
      <w:r w:rsidR="00AD283D">
        <w:rPr>
          <w:rFonts w:ascii="Times New Roman" w:hAnsi="Times New Roman" w:cs="Times New Roman"/>
          <w:sz w:val="24"/>
          <w:szCs w:val="24"/>
        </w:rPr>
        <w:t xml:space="preserve"> developed pulmonary metastasis</w:t>
      </w:r>
      <w:r w:rsidR="00B034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3448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="00AD283D">
        <w:rPr>
          <w:rFonts w:ascii="Times New Roman" w:hAnsi="Times New Roman" w:cs="Times New Roman"/>
          <w:sz w:val="24"/>
          <w:szCs w:val="24"/>
        </w:rPr>
        <w:t xml:space="preserve"> was 50 years old with chondrosarcoma of the left distal femur.</w:t>
      </w:r>
    </w:p>
    <w:p w:rsidR="00FC2AA6" w:rsidRPr="00296513" w:rsidRDefault="00FC2AA6" w:rsidP="0020635C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AA6">
        <w:rPr>
          <w:rFonts w:ascii="Times New Roman" w:hAnsi="Times New Roman" w:cs="Times New Roman"/>
          <w:i/>
          <w:iCs/>
          <w:sz w:val="24"/>
          <w:szCs w:val="24"/>
        </w:rPr>
        <w:t>Functional outcome</w:t>
      </w:r>
      <w:r w:rsidR="00731155">
        <w:rPr>
          <w:rFonts w:ascii="Times New Roman" w:hAnsi="Times New Roman" w:cs="Times New Roman"/>
          <w:sz w:val="24"/>
          <w:szCs w:val="24"/>
        </w:rPr>
        <w:t xml:space="preserve"> (Table 2)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96513">
        <w:rPr>
          <w:rFonts w:ascii="Times New Roman" w:hAnsi="Times New Roman" w:cs="Times New Roman"/>
          <w:sz w:val="24"/>
          <w:szCs w:val="24"/>
        </w:rPr>
        <w:t>Using the standard system of the musculoskeletal society scoring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6513">
        <w:rPr>
          <w:rFonts w:ascii="Times New Roman" w:hAnsi="Times New Roman" w:cs="Times New Roman"/>
          <w:sz w:val="24"/>
          <w:szCs w:val="24"/>
        </w:rPr>
        <w:t>system</w:t>
      </w:r>
      <w:r>
        <w:rPr>
          <w:rFonts w:ascii="Times New Roman" w:hAnsi="Times New Roman" w:cs="Times New Roman"/>
          <w:sz w:val="24"/>
          <w:szCs w:val="24"/>
        </w:rPr>
        <w:t xml:space="preserve"> (MSTS)</w:t>
      </w:r>
      <w:r w:rsidRPr="00296513">
        <w:rPr>
          <w:rFonts w:ascii="Times New Roman" w:hAnsi="Times New Roman" w:cs="Times New Roman"/>
          <w:sz w:val="24"/>
          <w:szCs w:val="24"/>
        </w:rPr>
        <w:t xml:space="preserve">, the </w:t>
      </w:r>
      <w:r w:rsidR="00AC0E26">
        <w:rPr>
          <w:rFonts w:ascii="Times New Roman" w:hAnsi="Times New Roman" w:cs="Times New Roman"/>
          <w:sz w:val="24"/>
          <w:szCs w:val="24"/>
        </w:rPr>
        <w:t>mean functional score of the (16</w:t>
      </w:r>
      <w:r w:rsidRPr="00AC0E26">
        <w:rPr>
          <w:rFonts w:ascii="Times New Roman" w:hAnsi="Times New Roman" w:cs="Times New Roman"/>
          <w:sz w:val="24"/>
          <w:szCs w:val="24"/>
        </w:rPr>
        <w:t>)</w:t>
      </w:r>
      <w:r w:rsidRPr="00296513">
        <w:rPr>
          <w:rFonts w:ascii="Times New Roman" w:hAnsi="Times New Roman" w:cs="Times New Roman"/>
          <w:sz w:val="24"/>
          <w:szCs w:val="24"/>
        </w:rPr>
        <w:t xml:space="preserve"> patients was</w:t>
      </w:r>
      <w:r w:rsidR="005637C0">
        <w:rPr>
          <w:rFonts w:ascii="Times New Roman" w:hAnsi="Times New Roman" w:cs="Times New Roman"/>
          <w:sz w:val="24"/>
          <w:szCs w:val="24"/>
        </w:rPr>
        <w:t xml:space="preserve"> 73</w:t>
      </w:r>
      <w:r w:rsidR="0019437F">
        <w:rPr>
          <w:rFonts w:ascii="Times New Roman" w:hAnsi="Times New Roman" w:cs="Times New Roman"/>
          <w:sz w:val="24"/>
          <w:szCs w:val="24"/>
        </w:rPr>
        <w:t>.7</w:t>
      </w:r>
      <w:r w:rsidRPr="00296513">
        <w:rPr>
          <w:rFonts w:ascii="Times New Roman" w:hAnsi="Times New Roman" w:cs="Times New Roman"/>
          <w:sz w:val="24"/>
          <w:szCs w:val="24"/>
        </w:rPr>
        <w:t>%</w:t>
      </w:r>
      <w:r w:rsidR="0019437F">
        <w:rPr>
          <w:rFonts w:ascii="Times New Roman" w:hAnsi="Times New Roman" w:cs="Times New Roman"/>
          <w:sz w:val="24"/>
          <w:szCs w:val="24"/>
        </w:rPr>
        <w:t xml:space="preserve"> </w:t>
      </w:r>
      <w:r w:rsidR="0019228E">
        <w:rPr>
          <w:rFonts w:ascii="Times New Roman" w:hAnsi="Times New Roman" w:cs="Times New Roman"/>
          <w:sz w:val="24"/>
          <w:szCs w:val="24"/>
        </w:rPr>
        <w:t>(22.1</w:t>
      </w:r>
      <w:r w:rsidR="000260D7">
        <w:rPr>
          <w:rFonts w:ascii="Times New Roman" w:hAnsi="Times New Roman" w:cs="Times New Roman"/>
          <w:sz w:val="24"/>
          <w:szCs w:val="24"/>
        </w:rPr>
        <w:t xml:space="preserve"> points</w:t>
      </w:r>
      <w:r w:rsidR="0019437F">
        <w:rPr>
          <w:rFonts w:ascii="Times New Roman" w:hAnsi="Times New Roman" w:cs="Times New Roman"/>
          <w:sz w:val="24"/>
          <w:szCs w:val="24"/>
        </w:rPr>
        <w:t>)</w:t>
      </w:r>
      <w:r w:rsidRPr="00296513">
        <w:rPr>
          <w:rFonts w:ascii="Times New Roman" w:hAnsi="Times New Roman" w:cs="Times New Roman"/>
          <w:sz w:val="24"/>
          <w:szCs w:val="24"/>
        </w:rPr>
        <w:t xml:space="preserve"> ranging</w:t>
      </w:r>
      <w:r w:rsidR="005F1569">
        <w:rPr>
          <w:rFonts w:ascii="Times New Roman" w:hAnsi="Times New Roman" w:cs="Times New Roman"/>
          <w:sz w:val="24"/>
          <w:szCs w:val="24"/>
        </w:rPr>
        <w:t xml:space="preserve"> from 5</w:t>
      </w:r>
      <w:r>
        <w:rPr>
          <w:rFonts w:ascii="Times New Roman" w:hAnsi="Times New Roman" w:cs="Times New Roman"/>
          <w:sz w:val="24"/>
          <w:szCs w:val="24"/>
        </w:rPr>
        <w:t>3.3 % to 83.3%</w:t>
      </w:r>
      <w:r w:rsidR="0019228E">
        <w:rPr>
          <w:rFonts w:ascii="Times New Roman" w:hAnsi="Times New Roman" w:cs="Times New Roman"/>
          <w:sz w:val="24"/>
          <w:szCs w:val="24"/>
        </w:rPr>
        <w:t xml:space="preserve"> </w:t>
      </w:r>
      <w:r w:rsidR="0019437F">
        <w:rPr>
          <w:rFonts w:ascii="Times New Roman" w:hAnsi="Times New Roman" w:cs="Times New Roman"/>
          <w:sz w:val="24"/>
          <w:szCs w:val="24"/>
        </w:rPr>
        <w:t>(16 to 25</w:t>
      </w:r>
      <w:r w:rsidR="000260D7">
        <w:rPr>
          <w:rFonts w:ascii="Times New Roman" w:hAnsi="Times New Roman" w:cs="Times New Roman"/>
          <w:sz w:val="24"/>
          <w:szCs w:val="24"/>
        </w:rPr>
        <w:t xml:space="preserve"> points</w:t>
      </w:r>
      <w:r w:rsidR="0019437F">
        <w:rPr>
          <w:rFonts w:ascii="Times New Roman" w:hAnsi="Times New Roman" w:cs="Times New Roman"/>
          <w:sz w:val="24"/>
          <w:szCs w:val="24"/>
        </w:rPr>
        <w:t>)</w:t>
      </w:r>
      <w:r w:rsidR="00731155">
        <w:rPr>
          <w:rFonts w:ascii="Times New Roman" w:hAnsi="Times New Roman" w:cs="Times New Roman"/>
          <w:sz w:val="24"/>
          <w:szCs w:val="24"/>
        </w:rPr>
        <w:t>.</w:t>
      </w:r>
    </w:p>
    <w:p w:rsidR="00722960" w:rsidRDefault="00146C99" w:rsidP="0020635C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AA6">
        <w:rPr>
          <w:rFonts w:ascii="Times New Roman" w:hAnsi="Times New Roman" w:cs="Times New Roman"/>
          <w:i/>
          <w:iCs/>
          <w:sz w:val="24"/>
          <w:szCs w:val="24"/>
        </w:rPr>
        <w:t>Complications</w:t>
      </w:r>
      <w:r w:rsidR="00AD50C6">
        <w:rPr>
          <w:rFonts w:ascii="Times New Roman" w:hAnsi="Times New Roman" w:cs="Times New Roman"/>
          <w:sz w:val="24"/>
          <w:szCs w:val="24"/>
        </w:rPr>
        <w:t>:</w:t>
      </w:r>
      <w:r w:rsidR="00FC2AA6">
        <w:rPr>
          <w:rFonts w:ascii="Times New Roman" w:hAnsi="Times New Roman" w:cs="Times New Roman"/>
          <w:sz w:val="24"/>
          <w:szCs w:val="24"/>
        </w:rPr>
        <w:t xml:space="preserve"> </w:t>
      </w:r>
      <w:r w:rsidR="00442B5D">
        <w:rPr>
          <w:rFonts w:ascii="Times New Roman" w:hAnsi="Times New Roman" w:cs="Times New Roman"/>
          <w:sz w:val="24"/>
          <w:szCs w:val="24"/>
        </w:rPr>
        <w:t>Complications</w:t>
      </w:r>
      <w:r w:rsidR="00D95A64">
        <w:rPr>
          <w:rFonts w:ascii="Times New Roman" w:hAnsi="Times New Roman" w:cs="Times New Roman"/>
          <w:sz w:val="24"/>
          <w:szCs w:val="24"/>
        </w:rPr>
        <w:t xml:space="preserve"> occurred in five patients (27.7</w:t>
      </w:r>
      <w:r w:rsidR="00442B5D">
        <w:rPr>
          <w:rFonts w:ascii="Times New Roman" w:hAnsi="Times New Roman" w:cs="Times New Roman"/>
          <w:sz w:val="24"/>
          <w:szCs w:val="24"/>
        </w:rPr>
        <w:t xml:space="preserve">%). </w:t>
      </w:r>
      <w:r w:rsidR="008566B0">
        <w:rPr>
          <w:rFonts w:ascii="Times New Roman" w:hAnsi="Times New Roman" w:cs="Times New Roman"/>
          <w:sz w:val="24"/>
          <w:szCs w:val="24"/>
        </w:rPr>
        <w:t>One patient</w:t>
      </w:r>
      <w:r w:rsidR="000669C6" w:rsidRPr="006D6F1B">
        <w:rPr>
          <w:rFonts w:ascii="Times New Roman" w:hAnsi="Times New Roman" w:cs="Times New Roman"/>
          <w:sz w:val="24"/>
          <w:szCs w:val="24"/>
        </w:rPr>
        <w:t xml:space="preserve"> had failure</w:t>
      </w:r>
      <w:r w:rsidR="000669C6">
        <w:rPr>
          <w:rFonts w:ascii="Times New Roman" w:hAnsi="Times New Roman" w:cs="Times New Roman"/>
          <w:sz w:val="24"/>
          <w:szCs w:val="24"/>
        </w:rPr>
        <w:t xml:space="preserve"> </w:t>
      </w:r>
      <w:r w:rsidR="000669C6" w:rsidRPr="006D6F1B">
        <w:rPr>
          <w:rFonts w:ascii="Times New Roman" w:hAnsi="Times New Roman" w:cs="Times New Roman"/>
          <w:sz w:val="24"/>
          <w:szCs w:val="24"/>
        </w:rPr>
        <w:t xml:space="preserve">of reconstruction requiring revision. </w:t>
      </w:r>
      <w:r w:rsidR="000669C6">
        <w:rPr>
          <w:rFonts w:ascii="Times New Roman" w:hAnsi="Times New Roman" w:cs="Times New Roman"/>
          <w:sz w:val="24"/>
          <w:szCs w:val="24"/>
        </w:rPr>
        <w:t xml:space="preserve">This patient </w:t>
      </w:r>
      <w:r w:rsidR="00A24530">
        <w:rPr>
          <w:rFonts w:ascii="Times New Roman" w:hAnsi="Times New Roman" w:cs="Times New Roman"/>
          <w:sz w:val="24"/>
          <w:szCs w:val="24"/>
        </w:rPr>
        <w:t>(female, 38 years old, GCT r</w:t>
      </w:r>
      <w:r w:rsidR="00F85E80">
        <w:rPr>
          <w:rFonts w:ascii="Times New Roman" w:hAnsi="Times New Roman" w:cs="Times New Roman"/>
          <w:sz w:val="24"/>
          <w:szCs w:val="24"/>
        </w:rPr>
        <w:t xml:space="preserve">ight distal femur) </w:t>
      </w:r>
      <w:r w:rsidR="000669C6">
        <w:rPr>
          <w:rFonts w:ascii="Times New Roman" w:hAnsi="Times New Roman" w:cs="Times New Roman"/>
          <w:sz w:val="24"/>
          <w:szCs w:val="24"/>
        </w:rPr>
        <w:t xml:space="preserve">had a deep infection </w:t>
      </w:r>
      <w:r w:rsidR="000669C6" w:rsidRPr="003F65B0">
        <w:rPr>
          <w:rFonts w:ascii="Times New Roman" w:hAnsi="Times New Roman" w:cs="Times New Roman"/>
          <w:sz w:val="24"/>
          <w:szCs w:val="24"/>
        </w:rPr>
        <w:t>that was</w:t>
      </w:r>
      <w:r w:rsidR="000669C6">
        <w:rPr>
          <w:rFonts w:ascii="Times New Roman" w:hAnsi="Times New Roman" w:cs="Times New Roman"/>
          <w:sz w:val="24"/>
          <w:szCs w:val="24"/>
        </w:rPr>
        <w:t xml:space="preserve"> </w:t>
      </w:r>
      <w:r w:rsidR="00F85E80">
        <w:rPr>
          <w:rFonts w:ascii="Times New Roman" w:hAnsi="Times New Roman" w:cs="Times New Roman"/>
          <w:sz w:val="24"/>
          <w:szCs w:val="24"/>
        </w:rPr>
        <w:t xml:space="preserve">failed to be treated conservatively. </w:t>
      </w:r>
      <w:r w:rsidR="00F85E80" w:rsidRPr="003F65B0">
        <w:rPr>
          <w:rFonts w:ascii="Times New Roman" w:hAnsi="Times New Roman" w:cs="Times New Roman"/>
          <w:sz w:val="24"/>
          <w:szCs w:val="24"/>
        </w:rPr>
        <w:t>Two-staged</w:t>
      </w:r>
      <w:r w:rsidR="000669C6" w:rsidRPr="003F65B0">
        <w:rPr>
          <w:rFonts w:ascii="Times New Roman" w:hAnsi="Times New Roman" w:cs="Times New Roman"/>
          <w:sz w:val="24"/>
          <w:szCs w:val="24"/>
        </w:rPr>
        <w:t xml:space="preserve"> revision surgery</w:t>
      </w:r>
      <w:r w:rsidR="00F85E80">
        <w:rPr>
          <w:rFonts w:ascii="Times New Roman" w:hAnsi="Times New Roman" w:cs="Times New Roman"/>
          <w:sz w:val="24"/>
          <w:szCs w:val="24"/>
        </w:rPr>
        <w:t xml:space="preserve"> was done 13 months postoperative</w:t>
      </w:r>
      <w:r w:rsidR="002E366E" w:rsidRPr="00AC0E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ly</w:t>
      </w:r>
      <w:r w:rsidR="000669C6" w:rsidRPr="003F65B0">
        <w:rPr>
          <w:rFonts w:ascii="Times New Roman" w:hAnsi="Times New Roman" w:cs="Times New Roman"/>
          <w:sz w:val="24"/>
          <w:szCs w:val="24"/>
        </w:rPr>
        <w:t xml:space="preserve">. </w:t>
      </w:r>
      <w:r w:rsidR="00F85E80" w:rsidRPr="00AC0E26">
        <w:rPr>
          <w:rFonts w:ascii="Times New Roman" w:hAnsi="Times New Roman" w:cs="Times New Roman"/>
          <w:sz w:val="24"/>
          <w:szCs w:val="24"/>
        </w:rPr>
        <w:t>Removal</w:t>
      </w:r>
      <w:r w:rsidR="00F85E80">
        <w:rPr>
          <w:rFonts w:ascii="Times New Roman" w:hAnsi="Times New Roman" w:cs="Times New Roman"/>
          <w:sz w:val="24"/>
          <w:szCs w:val="24"/>
        </w:rPr>
        <w:t xml:space="preserve"> of the implant with debridement </w:t>
      </w:r>
      <w:r w:rsidR="00F85E80" w:rsidRPr="00AC0E26">
        <w:rPr>
          <w:rFonts w:ascii="Times New Roman" w:hAnsi="Times New Roman" w:cs="Times New Roman"/>
          <w:sz w:val="24"/>
          <w:szCs w:val="24"/>
        </w:rPr>
        <w:t>and application</w:t>
      </w:r>
      <w:r w:rsidR="00A62D77">
        <w:rPr>
          <w:rFonts w:ascii="Times New Roman" w:hAnsi="Times New Roman" w:cs="Times New Roman"/>
          <w:sz w:val="24"/>
          <w:szCs w:val="24"/>
        </w:rPr>
        <w:t xml:space="preserve"> of antibiotic cement spacer </w:t>
      </w:r>
      <w:r w:rsidR="002E366E" w:rsidRPr="00AC0E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were</w:t>
      </w:r>
      <w:r w:rsidR="002E366E">
        <w:rPr>
          <w:rFonts w:ascii="Times New Roman" w:hAnsi="Times New Roman" w:cs="Times New Roman"/>
          <w:sz w:val="24"/>
          <w:szCs w:val="24"/>
        </w:rPr>
        <w:t xml:space="preserve"> </w:t>
      </w:r>
      <w:r w:rsidR="00F85E80">
        <w:rPr>
          <w:rFonts w:ascii="Times New Roman" w:hAnsi="Times New Roman" w:cs="Times New Roman"/>
          <w:sz w:val="24"/>
          <w:szCs w:val="24"/>
        </w:rPr>
        <w:t xml:space="preserve">done. Three months later, modular distal femoral prosthesis was implanted. </w:t>
      </w:r>
      <w:r w:rsidR="000669C6" w:rsidRPr="003F65B0">
        <w:rPr>
          <w:rFonts w:ascii="Times New Roman" w:hAnsi="Times New Roman" w:cs="Times New Roman"/>
          <w:sz w:val="24"/>
          <w:szCs w:val="24"/>
        </w:rPr>
        <w:t>This patient was infection free at the</w:t>
      </w:r>
      <w:r w:rsidR="000669C6">
        <w:rPr>
          <w:rFonts w:ascii="Times New Roman" w:hAnsi="Times New Roman" w:cs="Times New Roman"/>
          <w:sz w:val="24"/>
          <w:szCs w:val="24"/>
        </w:rPr>
        <w:t xml:space="preserve"> final</w:t>
      </w:r>
      <w:r w:rsidR="000669C6" w:rsidRPr="003F65B0">
        <w:rPr>
          <w:rFonts w:ascii="Times New Roman" w:hAnsi="Times New Roman" w:cs="Times New Roman"/>
          <w:sz w:val="24"/>
          <w:szCs w:val="24"/>
        </w:rPr>
        <w:t xml:space="preserve"> follow up</w:t>
      </w:r>
      <w:r w:rsidR="00F85E80">
        <w:rPr>
          <w:rFonts w:ascii="Times New Roman" w:hAnsi="Times New Roman" w:cs="Times New Roman"/>
          <w:sz w:val="24"/>
          <w:szCs w:val="24"/>
        </w:rPr>
        <w:t xml:space="preserve"> with no signs of loosening</w:t>
      </w:r>
      <w:r w:rsidR="000669C6">
        <w:rPr>
          <w:rFonts w:ascii="Times New Roman" w:hAnsi="Times New Roman" w:cs="Times New Roman"/>
          <w:sz w:val="24"/>
          <w:szCs w:val="24"/>
        </w:rPr>
        <w:t>.</w:t>
      </w:r>
      <w:r w:rsidR="008566B0">
        <w:rPr>
          <w:rFonts w:ascii="Times New Roman" w:hAnsi="Times New Roman" w:cs="Times New Roman"/>
          <w:sz w:val="24"/>
          <w:szCs w:val="24"/>
        </w:rPr>
        <w:t xml:space="preserve"> There were four</w:t>
      </w:r>
      <w:r w:rsidR="000669C6" w:rsidRPr="00296513">
        <w:rPr>
          <w:rFonts w:ascii="Times New Roman" w:hAnsi="Times New Roman" w:cs="Times New Roman"/>
          <w:sz w:val="24"/>
          <w:szCs w:val="24"/>
        </w:rPr>
        <w:t xml:space="preserve"> cases of superficial wound infection</w:t>
      </w:r>
      <w:r w:rsidR="00276043">
        <w:rPr>
          <w:rFonts w:ascii="Times New Roman" w:hAnsi="Times New Roman" w:cs="Times New Roman"/>
          <w:sz w:val="24"/>
          <w:szCs w:val="24"/>
        </w:rPr>
        <w:t xml:space="preserve"> (</w:t>
      </w:r>
      <w:r w:rsidR="00DC7667">
        <w:rPr>
          <w:rFonts w:ascii="Times New Roman" w:hAnsi="Times New Roman" w:cs="Times New Roman"/>
          <w:sz w:val="24"/>
          <w:szCs w:val="24"/>
        </w:rPr>
        <w:t>according to criteria defined by Centers of Disease Control and prevention (CDC</w:t>
      </w:r>
      <w:r w:rsidR="008F47E7">
        <w:rPr>
          <w:rFonts w:ascii="Times New Roman" w:hAnsi="Times New Roman" w:cs="Times New Roman"/>
          <w:sz w:val="24"/>
          <w:szCs w:val="24"/>
        </w:rPr>
        <w:t>) as infections affecting only skin and subcutaneous tissue</w:t>
      </w:r>
      <w:r w:rsidR="00DC7667">
        <w:rPr>
          <w:rFonts w:ascii="Times New Roman" w:hAnsi="Times New Roman" w:cs="Times New Roman"/>
          <w:sz w:val="24"/>
          <w:szCs w:val="24"/>
        </w:rPr>
        <w:t>)</w:t>
      </w:r>
      <w:r w:rsidR="000669C6" w:rsidRPr="00296513">
        <w:rPr>
          <w:rFonts w:ascii="Times New Roman" w:hAnsi="Times New Roman" w:cs="Times New Roman"/>
          <w:sz w:val="24"/>
          <w:szCs w:val="24"/>
        </w:rPr>
        <w:t xml:space="preserve"> </w:t>
      </w:r>
      <w:r w:rsidR="000669C6">
        <w:rPr>
          <w:rFonts w:ascii="Times New Roman" w:hAnsi="Times New Roman" w:cs="Times New Roman"/>
          <w:sz w:val="24"/>
          <w:szCs w:val="24"/>
        </w:rPr>
        <w:t>that were</w:t>
      </w:r>
      <w:r w:rsidR="000669C6" w:rsidRPr="00296513">
        <w:rPr>
          <w:rFonts w:ascii="Times New Roman" w:hAnsi="Times New Roman" w:cs="Times New Roman"/>
          <w:sz w:val="24"/>
          <w:szCs w:val="24"/>
        </w:rPr>
        <w:t xml:space="preserve"> </w:t>
      </w:r>
      <w:r w:rsidR="000669C6" w:rsidRPr="003F65B0">
        <w:rPr>
          <w:rFonts w:ascii="Times New Roman" w:hAnsi="Times New Roman" w:cs="Times New Roman"/>
          <w:sz w:val="24"/>
          <w:szCs w:val="24"/>
        </w:rPr>
        <w:t>successfully</w:t>
      </w:r>
      <w:r w:rsidR="000669C6" w:rsidRPr="00296513">
        <w:rPr>
          <w:rFonts w:ascii="Times New Roman" w:hAnsi="Times New Roman" w:cs="Times New Roman"/>
          <w:sz w:val="24"/>
          <w:szCs w:val="24"/>
        </w:rPr>
        <w:t xml:space="preserve"> treated by</w:t>
      </w:r>
      <w:r w:rsidR="000669C6">
        <w:rPr>
          <w:rFonts w:ascii="Times New Roman" w:hAnsi="Times New Roman" w:cs="Times New Roman"/>
          <w:sz w:val="24"/>
          <w:szCs w:val="24"/>
        </w:rPr>
        <w:t xml:space="preserve"> </w:t>
      </w:r>
      <w:r w:rsidR="00A24530">
        <w:rPr>
          <w:rFonts w:ascii="Times New Roman" w:hAnsi="Times New Roman" w:cs="Times New Roman"/>
          <w:sz w:val="24"/>
          <w:szCs w:val="24"/>
        </w:rPr>
        <w:t xml:space="preserve">repeated dressings and </w:t>
      </w:r>
      <w:r w:rsidR="000669C6">
        <w:rPr>
          <w:rFonts w:ascii="Times New Roman" w:hAnsi="Times New Roman" w:cs="Times New Roman"/>
          <w:sz w:val="24"/>
          <w:szCs w:val="24"/>
        </w:rPr>
        <w:t>intravenous</w:t>
      </w:r>
      <w:r w:rsidR="000669C6" w:rsidRPr="00296513">
        <w:rPr>
          <w:rFonts w:ascii="Times New Roman" w:hAnsi="Times New Roman" w:cs="Times New Roman"/>
          <w:sz w:val="24"/>
          <w:szCs w:val="24"/>
        </w:rPr>
        <w:t xml:space="preserve"> antibiotics at early stages after organism isolation</w:t>
      </w:r>
      <w:r w:rsidR="00276043">
        <w:rPr>
          <w:rFonts w:ascii="Times New Roman" w:hAnsi="Times New Roman" w:cs="Times New Roman"/>
          <w:sz w:val="24"/>
          <w:szCs w:val="24"/>
        </w:rPr>
        <w:t xml:space="preserve"> </w:t>
      </w:r>
      <w:r w:rsidR="000669C6" w:rsidRPr="00296513">
        <w:rPr>
          <w:rFonts w:ascii="Times New Roman" w:hAnsi="Times New Roman" w:cs="Times New Roman"/>
          <w:sz w:val="24"/>
          <w:szCs w:val="24"/>
        </w:rPr>
        <w:t>by culture and</w:t>
      </w:r>
      <w:r w:rsidR="000669C6">
        <w:rPr>
          <w:rFonts w:ascii="Times New Roman" w:hAnsi="Times New Roman" w:cs="Times New Roman"/>
          <w:sz w:val="24"/>
          <w:szCs w:val="24"/>
        </w:rPr>
        <w:t xml:space="preserve"> sensitivity test</w:t>
      </w:r>
      <w:r w:rsidR="00276043">
        <w:rPr>
          <w:rFonts w:ascii="Times New Roman" w:hAnsi="Times New Roman" w:cs="Times New Roman"/>
          <w:sz w:val="24"/>
          <w:szCs w:val="24"/>
        </w:rPr>
        <w:t>s (Staphylococcus Epidermidis in 2 cases and Aureus in 2)</w:t>
      </w:r>
      <w:r w:rsidR="000669C6">
        <w:rPr>
          <w:rFonts w:ascii="Times New Roman" w:hAnsi="Times New Roman" w:cs="Times New Roman"/>
          <w:sz w:val="24"/>
          <w:szCs w:val="24"/>
        </w:rPr>
        <w:t xml:space="preserve">.  In all cases, </w:t>
      </w:r>
      <w:r w:rsidR="000669C6" w:rsidRPr="00296513">
        <w:rPr>
          <w:rFonts w:ascii="Times New Roman" w:hAnsi="Times New Roman" w:cs="Times New Roman"/>
          <w:sz w:val="24"/>
          <w:szCs w:val="24"/>
        </w:rPr>
        <w:t>there was no</w:t>
      </w:r>
      <w:r w:rsidR="000669C6">
        <w:rPr>
          <w:rFonts w:ascii="Times New Roman" w:hAnsi="Times New Roman" w:cs="Times New Roman"/>
          <w:sz w:val="24"/>
          <w:szCs w:val="24"/>
        </w:rPr>
        <w:t xml:space="preserve"> aseptic </w:t>
      </w:r>
      <w:r w:rsidR="000669C6" w:rsidRPr="003F65B0">
        <w:rPr>
          <w:rFonts w:ascii="Times New Roman" w:hAnsi="Times New Roman" w:cs="Times New Roman"/>
          <w:sz w:val="24"/>
          <w:szCs w:val="24"/>
        </w:rPr>
        <w:t>loosening</w:t>
      </w:r>
      <w:r w:rsidR="000669C6">
        <w:rPr>
          <w:rFonts w:ascii="Times New Roman" w:hAnsi="Times New Roman" w:cs="Times New Roman"/>
          <w:sz w:val="24"/>
          <w:szCs w:val="24"/>
        </w:rPr>
        <w:t xml:space="preserve">, </w:t>
      </w:r>
      <w:r w:rsidR="00DC7667">
        <w:rPr>
          <w:rFonts w:ascii="Times New Roman" w:hAnsi="Times New Roman" w:cs="Times New Roman"/>
          <w:sz w:val="24"/>
          <w:szCs w:val="24"/>
        </w:rPr>
        <w:t>periprosthetic fracture,</w:t>
      </w:r>
      <w:r w:rsidR="000669C6" w:rsidRPr="003F65B0">
        <w:rPr>
          <w:rFonts w:ascii="Times New Roman" w:hAnsi="Times New Roman" w:cs="Times New Roman"/>
          <w:sz w:val="24"/>
          <w:szCs w:val="24"/>
        </w:rPr>
        <w:t xml:space="preserve"> dislocation</w:t>
      </w:r>
      <w:r w:rsidR="006A37F9">
        <w:rPr>
          <w:rFonts w:ascii="Times New Roman" w:hAnsi="Times New Roman" w:cs="Times New Roman"/>
          <w:sz w:val="24"/>
          <w:szCs w:val="24"/>
        </w:rPr>
        <w:t>,</w:t>
      </w:r>
      <w:r w:rsidR="000669C6" w:rsidRPr="0016157C">
        <w:rPr>
          <w:rFonts w:ascii="Times New Roman" w:hAnsi="Times New Roman" w:cs="Times New Roman"/>
          <w:sz w:val="24"/>
          <w:szCs w:val="24"/>
        </w:rPr>
        <w:t xml:space="preserve"> </w:t>
      </w:r>
      <w:r w:rsidR="000669C6" w:rsidRPr="003F65B0">
        <w:rPr>
          <w:rFonts w:ascii="Times New Roman" w:hAnsi="Times New Roman" w:cs="Times New Roman"/>
          <w:sz w:val="24"/>
          <w:szCs w:val="24"/>
        </w:rPr>
        <w:t>soft-tissue</w:t>
      </w:r>
      <w:r w:rsidR="000669C6">
        <w:rPr>
          <w:rFonts w:ascii="Times New Roman" w:hAnsi="Times New Roman" w:cs="Times New Roman"/>
          <w:sz w:val="24"/>
          <w:szCs w:val="24"/>
        </w:rPr>
        <w:t xml:space="preserve"> </w:t>
      </w:r>
      <w:r w:rsidR="000669C6" w:rsidRPr="003F65B0">
        <w:rPr>
          <w:rFonts w:ascii="Times New Roman" w:hAnsi="Times New Roman" w:cs="Times New Roman"/>
          <w:sz w:val="24"/>
          <w:szCs w:val="24"/>
        </w:rPr>
        <w:t>problem</w:t>
      </w:r>
      <w:r w:rsidR="000669C6">
        <w:rPr>
          <w:rFonts w:ascii="Times New Roman" w:hAnsi="Times New Roman" w:cs="Times New Roman"/>
          <w:sz w:val="24"/>
          <w:szCs w:val="24"/>
        </w:rPr>
        <w:t xml:space="preserve"> or</w:t>
      </w:r>
      <w:r w:rsidR="000669C6" w:rsidRPr="00296513">
        <w:rPr>
          <w:rFonts w:ascii="Times New Roman" w:hAnsi="Times New Roman" w:cs="Times New Roman"/>
          <w:sz w:val="24"/>
          <w:szCs w:val="24"/>
        </w:rPr>
        <w:t xml:space="preserve"> </w:t>
      </w:r>
      <w:r w:rsidR="000669C6">
        <w:rPr>
          <w:rFonts w:ascii="Times New Roman" w:hAnsi="Times New Roman" w:cs="Times New Roman"/>
          <w:sz w:val="24"/>
          <w:szCs w:val="24"/>
        </w:rPr>
        <w:t xml:space="preserve">vascular impairment </w:t>
      </w:r>
      <w:r w:rsidR="000669C6" w:rsidRPr="00296513">
        <w:rPr>
          <w:rFonts w:ascii="Times New Roman" w:hAnsi="Times New Roman" w:cs="Times New Roman"/>
          <w:sz w:val="24"/>
          <w:szCs w:val="24"/>
        </w:rPr>
        <w:t>in the operated limb</w:t>
      </w:r>
      <w:r w:rsidR="00304241">
        <w:rPr>
          <w:rFonts w:ascii="Times New Roman" w:hAnsi="Times New Roman" w:cs="Times New Roman"/>
          <w:sz w:val="24"/>
          <w:szCs w:val="24"/>
        </w:rPr>
        <w:t xml:space="preserve"> </w:t>
      </w:r>
      <w:r w:rsidR="00A24530">
        <w:rPr>
          <w:rFonts w:ascii="Times New Roman" w:hAnsi="Times New Roman" w:cs="Times New Roman"/>
          <w:sz w:val="24"/>
          <w:szCs w:val="24"/>
        </w:rPr>
        <w:t>till the final follow up.</w:t>
      </w:r>
    </w:p>
    <w:p w:rsidR="000B1553" w:rsidRPr="008218B6" w:rsidRDefault="000B1553" w:rsidP="0020635C">
      <w:pPr>
        <w:autoSpaceDE w:val="0"/>
        <w:autoSpaceDN w:val="0"/>
        <w:bidi w:val="0"/>
        <w:adjustRightInd w:val="0"/>
        <w:spacing w:before="240"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8218B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Discussion:</w:t>
      </w:r>
    </w:p>
    <w:p w:rsidR="004F39CB" w:rsidRDefault="00E11868" w:rsidP="004F39CB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 the past twenty five</w:t>
      </w:r>
      <w:r w:rsidR="00087B5D" w:rsidRPr="00565491">
        <w:rPr>
          <w:rFonts w:ascii="Times New Roman" w:hAnsi="Times New Roman" w:cs="Times New Roman"/>
          <w:sz w:val="24"/>
          <w:szCs w:val="24"/>
        </w:rPr>
        <w:t xml:space="preserve"> years, limb salvage</w:t>
      </w:r>
      <w:r w:rsidR="00565491">
        <w:rPr>
          <w:rFonts w:ascii="Times New Roman" w:hAnsi="Times New Roman" w:cs="Times New Roman"/>
          <w:sz w:val="24"/>
          <w:szCs w:val="24"/>
        </w:rPr>
        <w:t xml:space="preserve"> </w:t>
      </w:r>
      <w:r w:rsidR="00087B5D" w:rsidRPr="00565491">
        <w:rPr>
          <w:rFonts w:ascii="Times New Roman" w:hAnsi="Times New Roman" w:cs="Times New Roman"/>
          <w:sz w:val="24"/>
          <w:szCs w:val="24"/>
        </w:rPr>
        <w:t>has become the preferred method of</w:t>
      </w:r>
      <w:r w:rsidR="00565491">
        <w:rPr>
          <w:rFonts w:ascii="Times New Roman" w:hAnsi="Times New Roman" w:cs="Times New Roman"/>
          <w:sz w:val="24"/>
          <w:szCs w:val="24"/>
        </w:rPr>
        <w:t xml:space="preserve"> </w:t>
      </w:r>
      <w:r w:rsidR="00087B5D" w:rsidRPr="00565491">
        <w:rPr>
          <w:rFonts w:ascii="Times New Roman" w:hAnsi="Times New Roman" w:cs="Times New Roman"/>
          <w:sz w:val="24"/>
          <w:szCs w:val="24"/>
        </w:rPr>
        <w:t>treatment</w:t>
      </w:r>
      <w:r w:rsidR="00565491">
        <w:rPr>
          <w:rFonts w:ascii="Times New Roman" w:hAnsi="Times New Roman" w:cs="Times New Roman"/>
          <w:sz w:val="24"/>
          <w:szCs w:val="24"/>
        </w:rPr>
        <w:t xml:space="preserve"> of malignant bone tumors</w:t>
      </w:r>
      <w:r w:rsidR="00087B5D" w:rsidRPr="00565491">
        <w:rPr>
          <w:rFonts w:ascii="Times New Roman" w:hAnsi="Times New Roman" w:cs="Times New Roman"/>
          <w:sz w:val="24"/>
          <w:szCs w:val="24"/>
        </w:rPr>
        <w:t xml:space="preserve"> because of improvements in imaging</w:t>
      </w:r>
      <w:r w:rsidR="00565491">
        <w:rPr>
          <w:rFonts w:ascii="Times New Roman" w:hAnsi="Times New Roman" w:cs="Times New Roman"/>
          <w:sz w:val="24"/>
          <w:szCs w:val="24"/>
        </w:rPr>
        <w:t xml:space="preserve"> modalities</w:t>
      </w:r>
      <w:r w:rsidR="00087B5D" w:rsidRPr="00565491">
        <w:rPr>
          <w:rFonts w:ascii="Times New Roman" w:hAnsi="Times New Roman" w:cs="Times New Roman"/>
          <w:sz w:val="24"/>
          <w:szCs w:val="24"/>
        </w:rPr>
        <w:t>,</w:t>
      </w:r>
      <w:r w:rsidR="00565491">
        <w:rPr>
          <w:rFonts w:ascii="Times New Roman" w:hAnsi="Times New Roman" w:cs="Times New Roman"/>
          <w:sz w:val="24"/>
          <w:szCs w:val="24"/>
        </w:rPr>
        <w:t xml:space="preserve"> chemotherapeutic agents</w:t>
      </w:r>
      <w:r w:rsidR="00087B5D" w:rsidRPr="00565491">
        <w:rPr>
          <w:rFonts w:ascii="Times New Roman" w:hAnsi="Times New Roman" w:cs="Times New Roman"/>
          <w:sz w:val="24"/>
          <w:szCs w:val="24"/>
        </w:rPr>
        <w:t>, surgical technique</w:t>
      </w:r>
      <w:r w:rsidR="00432CEE" w:rsidRPr="00AC0E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</w:t>
      </w:r>
      <w:r w:rsidR="00087B5D" w:rsidRPr="00565491">
        <w:rPr>
          <w:rFonts w:ascii="Times New Roman" w:hAnsi="Times New Roman" w:cs="Times New Roman"/>
          <w:sz w:val="24"/>
          <w:szCs w:val="24"/>
        </w:rPr>
        <w:t xml:space="preserve"> and the</w:t>
      </w:r>
      <w:r w:rsidR="00565491">
        <w:rPr>
          <w:rFonts w:ascii="Times New Roman" w:hAnsi="Times New Roman" w:cs="Times New Roman"/>
          <w:sz w:val="24"/>
          <w:szCs w:val="24"/>
        </w:rPr>
        <w:t xml:space="preserve"> </w:t>
      </w:r>
      <w:r w:rsidR="00087B5D" w:rsidRPr="00565491">
        <w:rPr>
          <w:rFonts w:ascii="Times New Roman" w:hAnsi="Times New Roman" w:cs="Times New Roman"/>
          <w:sz w:val="24"/>
          <w:szCs w:val="24"/>
        </w:rPr>
        <w:t>design of prostheses</w:t>
      </w:r>
      <w:r w:rsidR="00043292">
        <w:rPr>
          <w:rFonts w:ascii="Times New Roman" w:hAnsi="Times New Roman" w:cs="Times New Roman"/>
          <w:sz w:val="24"/>
          <w:szCs w:val="24"/>
        </w:rPr>
        <w:t xml:space="preserve"> [14-18]</w:t>
      </w:r>
      <w:r w:rsidR="00087B5D" w:rsidRPr="00565491">
        <w:rPr>
          <w:rFonts w:ascii="Times New Roman" w:hAnsi="Times New Roman" w:cs="Times New Roman"/>
          <w:sz w:val="24"/>
          <w:szCs w:val="24"/>
        </w:rPr>
        <w:t>.</w:t>
      </w:r>
      <w:r w:rsidR="00043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1212">
        <w:rPr>
          <w:rFonts w:ascii="Times New Roman" w:hAnsi="Times New Roman" w:cs="Times New Roman"/>
          <w:sz w:val="24"/>
          <w:szCs w:val="24"/>
        </w:rPr>
        <w:t>Endoprosthetic</w:t>
      </w:r>
      <w:proofErr w:type="spellEnd"/>
      <w:r w:rsidR="001C1212">
        <w:rPr>
          <w:rFonts w:ascii="Times New Roman" w:hAnsi="Times New Roman" w:cs="Times New Roman"/>
          <w:sz w:val="24"/>
          <w:szCs w:val="24"/>
        </w:rPr>
        <w:t xml:space="preserve"> reconstruction</w:t>
      </w:r>
      <w:r w:rsidR="00C853C8">
        <w:rPr>
          <w:rFonts w:ascii="Times New Roman" w:hAnsi="Times New Roman" w:cs="Times New Roman"/>
          <w:sz w:val="24"/>
          <w:szCs w:val="24"/>
        </w:rPr>
        <w:t xml:space="preserve"> was considered as a “turning point” in managing  bone </w:t>
      </w:r>
      <w:r w:rsidR="00C853C8">
        <w:rPr>
          <w:rFonts w:ascii="Times New Roman" w:hAnsi="Times New Roman" w:cs="Times New Roman"/>
          <w:sz w:val="24"/>
          <w:szCs w:val="24"/>
        </w:rPr>
        <w:lastRenderedPageBreak/>
        <w:t xml:space="preserve">tumors by </w:t>
      </w:r>
      <w:proofErr w:type="spellStart"/>
      <w:r w:rsidR="00C853C8">
        <w:rPr>
          <w:rFonts w:ascii="Times New Roman" w:hAnsi="Times New Roman" w:cs="Times New Roman"/>
          <w:sz w:val="24"/>
          <w:szCs w:val="24"/>
        </w:rPr>
        <w:t>Koltz</w:t>
      </w:r>
      <w:proofErr w:type="spellEnd"/>
      <w:r w:rsidR="004F39CB">
        <w:rPr>
          <w:rFonts w:ascii="Times New Roman" w:hAnsi="Times New Roman" w:cs="Times New Roman"/>
          <w:sz w:val="24"/>
          <w:szCs w:val="24"/>
        </w:rPr>
        <w:t xml:space="preserve"> [19]</w:t>
      </w:r>
      <w:r w:rsidR="00C853C8">
        <w:rPr>
          <w:rFonts w:ascii="Times New Roman" w:hAnsi="Times New Roman" w:cs="Times New Roman"/>
          <w:sz w:val="24"/>
          <w:szCs w:val="24"/>
        </w:rPr>
        <w:t xml:space="preserve"> et al in 2002 while  </w:t>
      </w:r>
      <w:proofErr w:type="spellStart"/>
      <w:r w:rsidR="00C853C8" w:rsidRPr="004F39CB">
        <w:rPr>
          <w:rFonts w:ascii="Times New Roman" w:hAnsi="Times New Roman" w:cs="Times New Roman"/>
          <w:sz w:val="24"/>
          <w:szCs w:val="24"/>
        </w:rPr>
        <w:t>Wirganowicz</w:t>
      </w:r>
      <w:proofErr w:type="spellEnd"/>
      <w:r w:rsidR="00C853C8" w:rsidRPr="004F39CB">
        <w:rPr>
          <w:rFonts w:ascii="Times New Roman" w:hAnsi="Times New Roman" w:cs="Times New Roman"/>
          <w:sz w:val="24"/>
          <w:szCs w:val="24"/>
        </w:rPr>
        <w:t xml:space="preserve"> et al. in 1999 [</w:t>
      </w:r>
      <w:r w:rsidR="004F39CB" w:rsidRPr="004F39CB">
        <w:rPr>
          <w:rFonts w:ascii="Times New Roman" w:hAnsi="Times New Roman" w:cs="Times New Roman"/>
          <w:sz w:val="24"/>
          <w:szCs w:val="24"/>
        </w:rPr>
        <w:t>20]</w:t>
      </w:r>
      <w:r w:rsidR="00C853C8" w:rsidRPr="004F39C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853C8" w:rsidRPr="004F39CB">
        <w:rPr>
          <w:rFonts w:ascii="Times New Roman" w:hAnsi="Times New Roman" w:cs="Times New Roman"/>
          <w:sz w:val="24"/>
          <w:szCs w:val="24"/>
        </w:rPr>
        <w:t>Zeegen</w:t>
      </w:r>
      <w:proofErr w:type="spellEnd"/>
      <w:r w:rsidR="00C853C8" w:rsidRPr="004F39CB">
        <w:rPr>
          <w:rFonts w:ascii="Times New Roman" w:hAnsi="Times New Roman" w:cs="Times New Roman"/>
          <w:sz w:val="24"/>
          <w:szCs w:val="24"/>
        </w:rPr>
        <w:t xml:space="preserve"> et al.</w:t>
      </w:r>
      <w:r w:rsidR="004F39CB" w:rsidRPr="004F39CB">
        <w:rPr>
          <w:rFonts w:ascii="Times New Roman" w:hAnsi="Times New Roman" w:cs="Times New Roman"/>
          <w:sz w:val="24"/>
          <w:szCs w:val="24"/>
        </w:rPr>
        <w:t xml:space="preserve"> [6]</w:t>
      </w:r>
      <w:r w:rsidR="00C853C8" w:rsidRPr="004F39CB">
        <w:rPr>
          <w:rFonts w:ascii="Times New Roman" w:hAnsi="Times New Roman" w:cs="Times New Roman"/>
          <w:sz w:val="24"/>
          <w:szCs w:val="24"/>
        </w:rPr>
        <w:t xml:space="preserve">  in 2004 </w:t>
      </w:r>
      <w:r w:rsidR="004F39CB" w:rsidRPr="004F39CB">
        <w:rPr>
          <w:rFonts w:ascii="Times New Roman" w:hAnsi="Times New Roman" w:cs="Times New Roman"/>
          <w:sz w:val="24"/>
          <w:szCs w:val="24"/>
        </w:rPr>
        <w:t>indicated that surgeons</w:t>
      </w:r>
      <w:r w:rsidR="004F39CB">
        <w:rPr>
          <w:rFonts w:ascii="Times New Roman" w:hAnsi="Times New Roman" w:cs="Times New Roman"/>
          <w:sz w:val="24"/>
          <w:szCs w:val="24"/>
        </w:rPr>
        <w:t>,</w:t>
      </w:r>
      <w:r w:rsidR="004F39CB" w:rsidRPr="004F39CB">
        <w:rPr>
          <w:rFonts w:ascii="Times New Roman" w:hAnsi="Times New Roman" w:cs="Times New Roman"/>
          <w:sz w:val="24"/>
          <w:szCs w:val="24"/>
        </w:rPr>
        <w:t xml:space="preserve"> by th</w:t>
      </w:r>
      <w:r w:rsidR="004F39CB">
        <w:rPr>
          <w:rFonts w:ascii="Times New Roman" w:hAnsi="Times New Roman" w:cs="Times New Roman"/>
          <w:sz w:val="24"/>
          <w:szCs w:val="24"/>
        </w:rPr>
        <w:t>ose</w:t>
      </w:r>
      <w:r w:rsidR="004F39CB" w:rsidRPr="004F39CB">
        <w:rPr>
          <w:rFonts w:ascii="Times New Roman" w:hAnsi="Times New Roman" w:cs="Times New Roman"/>
          <w:sz w:val="24"/>
          <w:szCs w:val="24"/>
        </w:rPr>
        <w:t xml:space="preserve"> time</w:t>
      </w:r>
      <w:r w:rsidR="004F39CB">
        <w:rPr>
          <w:rFonts w:ascii="Times New Roman" w:hAnsi="Times New Roman" w:cs="Times New Roman"/>
          <w:sz w:val="24"/>
          <w:szCs w:val="24"/>
        </w:rPr>
        <w:t xml:space="preserve">s, have </w:t>
      </w:r>
      <w:r w:rsidR="00A62D77">
        <w:rPr>
          <w:rFonts w:ascii="Times New Roman" w:hAnsi="Times New Roman" w:cs="Times New Roman"/>
          <w:sz w:val="24"/>
          <w:szCs w:val="24"/>
        </w:rPr>
        <w:t xml:space="preserve">had </w:t>
      </w:r>
      <w:r w:rsidR="004F39CB">
        <w:rPr>
          <w:rFonts w:ascii="Times New Roman" w:hAnsi="Times New Roman" w:cs="Times New Roman"/>
          <w:sz w:val="24"/>
          <w:szCs w:val="24"/>
        </w:rPr>
        <w:t>already</w:t>
      </w:r>
      <w:r w:rsidR="004F39CB" w:rsidRPr="004F39CB">
        <w:rPr>
          <w:rFonts w:ascii="Times New Roman" w:hAnsi="Times New Roman" w:cs="Times New Roman"/>
          <w:sz w:val="24"/>
          <w:szCs w:val="24"/>
        </w:rPr>
        <w:t xml:space="preserve"> accepted modern modular </w:t>
      </w:r>
      <w:proofErr w:type="spellStart"/>
      <w:r w:rsidR="004F39CB" w:rsidRPr="004F39CB">
        <w:rPr>
          <w:rFonts w:ascii="Times New Roman" w:hAnsi="Times New Roman" w:cs="Times New Roman"/>
          <w:sz w:val="24"/>
          <w:szCs w:val="24"/>
        </w:rPr>
        <w:t>endoprosthesis</w:t>
      </w:r>
      <w:proofErr w:type="spellEnd"/>
      <w:r w:rsidR="004F39CB" w:rsidRPr="004F39CB">
        <w:rPr>
          <w:rFonts w:ascii="Times New Roman" w:hAnsi="Times New Roman" w:cs="Times New Roman"/>
          <w:sz w:val="24"/>
          <w:szCs w:val="24"/>
        </w:rPr>
        <w:t xml:space="preserve"> systems as a state-of-the-art</w:t>
      </w:r>
      <w:r w:rsidR="004F39CB">
        <w:rPr>
          <w:rFonts w:ascii="Times New Roman" w:hAnsi="Times New Roman" w:cs="Times New Roman"/>
          <w:sz w:val="24"/>
          <w:szCs w:val="24"/>
        </w:rPr>
        <w:t>.</w:t>
      </w:r>
      <w:r w:rsidR="00C23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536" w:rsidRPr="00296513" w:rsidRDefault="001A10BD" w:rsidP="004F39CB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0BD">
        <w:rPr>
          <w:rFonts w:ascii="Times New Roman" w:hAnsi="Times New Roman" w:cs="Times New Roman"/>
          <w:color w:val="000000"/>
          <w:sz w:val="24"/>
          <w:szCs w:val="24"/>
        </w:rPr>
        <w:t>Furthermore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96985">
        <w:rPr>
          <w:rFonts w:ascii="Times New Roman" w:hAnsi="Times New Roman" w:cs="Times New Roman"/>
          <w:sz w:val="24"/>
          <w:szCs w:val="24"/>
        </w:rPr>
        <w:t>it</w:t>
      </w:r>
      <w:r w:rsidR="00591F64" w:rsidRPr="00657559">
        <w:rPr>
          <w:rFonts w:ascii="Times New Roman" w:hAnsi="Times New Roman" w:cs="Times New Roman"/>
          <w:sz w:val="24"/>
          <w:szCs w:val="24"/>
        </w:rPr>
        <w:t xml:space="preserve"> </w:t>
      </w:r>
      <w:r w:rsidRPr="00657559">
        <w:rPr>
          <w:rFonts w:ascii="Times New Roman" w:hAnsi="Times New Roman" w:cs="Times New Roman"/>
          <w:sz w:val="24"/>
          <w:szCs w:val="24"/>
        </w:rPr>
        <w:t>offers</w:t>
      </w:r>
      <w:r w:rsidR="00591F64" w:rsidRPr="00657559">
        <w:rPr>
          <w:rFonts w:ascii="Times New Roman" w:hAnsi="Times New Roman" w:cs="Times New Roman"/>
          <w:sz w:val="24"/>
          <w:szCs w:val="24"/>
        </w:rPr>
        <w:t xml:space="preserve"> </w:t>
      </w:r>
      <w:r w:rsidR="00657559">
        <w:rPr>
          <w:rFonts w:ascii="Times New Roman" w:hAnsi="Times New Roman" w:cs="Times New Roman"/>
          <w:sz w:val="24"/>
          <w:szCs w:val="24"/>
        </w:rPr>
        <w:t xml:space="preserve">a </w:t>
      </w:r>
      <w:r w:rsidR="00591F64" w:rsidRPr="00657559">
        <w:rPr>
          <w:rFonts w:ascii="Times New Roman" w:hAnsi="Times New Roman" w:cs="Times New Roman"/>
          <w:sz w:val="24"/>
          <w:szCs w:val="24"/>
        </w:rPr>
        <w:t>considerable intraoperative</w:t>
      </w:r>
      <w:r w:rsidR="00657559">
        <w:rPr>
          <w:rFonts w:ascii="Times New Roman" w:hAnsi="Times New Roman" w:cs="Times New Roman"/>
          <w:sz w:val="24"/>
          <w:szCs w:val="24"/>
        </w:rPr>
        <w:t xml:space="preserve"> </w:t>
      </w:r>
      <w:r w:rsidR="00591F64" w:rsidRPr="00657559">
        <w:rPr>
          <w:rFonts w:ascii="Times New Roman" w:hAnsi="Times New Roman" w:cs="Times New Roman"/>
          <w:sz w:val="24"/>
          <w:szCs w:val="24"/>
        </w:rPr>
        <w:t>flexibility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1A10BD">
        <w:rPr>
          <w:rFonts w:ascii="Times New Roman" w:hAnsi="Times New Roman" w:cs="Times New Roman"/>
          <w:color w:val="000000"/>
          <w:sz w:val="24"/>
          <w:szCs w:val="24"/>
        </w:rPr>
        <w:t xml:space="preserve"> allows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A10BD">
        <w:rPr>
          <w:rFonts w:ascii="Times New Roman" w:hAnsi="Times New Roman" w:cs="Times New Roman"/>
          <w:color w:val="000000"/>
          <w:sz w:val="24"/>
          <w:szCs w:val="24"/>
        </w:rPr>
        <w:t>reconstruction of massive defects</w:t>
      </w:r>
      <w:r w:rsidR="00591F64" w:rsidRPr="00657559">
        <w:rPr>
          <w:rFonts w:ascii="Times New Roman" w:hAnsi="Times New Roman" w:cs="Times New Roman"/>
          <w:sz w:val="24"/>
          <w:szCs w:val="24"/>
        </w:rPr>
        <w:t>.</w:t>
      </w:r>
      <w:r w:rsidR="000C1C6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40432" w:rsidRPr="00296513">
        <w:rPr>
          <w:rFonts w:ascii="Times New Roman" w:hAnsi="Times New Roman" w:cs="Times New Roman"/>
          <w:sz w:val="24"/>
          <w:szCs w:val="24"/>
        </w:rPr>
        <w:t>The rotating</w:t>
      </w:r>
      <w:r w:rsidR="00BC23D6">
        <w:rPr>
          <w:rFonts w:ascii="Times New Roman" w:hAnsi="Times New Roman" w:cs="Times New Roman"/>
          <w:sz w:val="24"/>
          <w:szCs w:val="24"/>
        </w:rPr>
        <w:t xml:space="preserve"> hinge designs of these prostheses allow</w:t>
      </w:r>
      <w:r w:rsidR="00540432" w:rsidRPr="00296513">
        <w:rPr>
          <w:rFonts w:ascii="Times New Roman" w:hAnsi="Times New Roman" w:cs="Times New Roman"/>
          <w:sz w:val="24"/>
          <w:szCs w:val="24"/>
        </w:rPr>
        <w:t xml:space="preserve"> stability and</w:t>
      </w:r>
      <w:r w:rsidR="00540432">
        <w:rPr>
          <w:rFonts w:ascii="Times New Roman" w:hAnsi="Times New Roman" w:cs="Times New Roman"/>
          <w:sz w:val="24"/>
          <w:szCs w:val="24"/>
        </w:rPr>
        <w:t xml:space="preserve"> </w:t>
      </w:r>
      <w:r w:rsidR="00540432" w:rsidRPr="00296513">
        <w:rPr>
          <w:rFonts w:ascii="Times New Roman" w:hAnsi="Times New Roman" w:cs="Times New Roman"/>
          <w:sz w:val="24"/>
          <w:szCs w:val="24"/>
        </w:rPr>
        <w:t>flexibility at the knee as the ligaments are removed during surgery</w:t>
      </w:r>
      <w:r w:rsidR="003C6623">
        <w:rPr>
          <w:rFonts w:ascii="Times New Roman" w:hAnsi="Times New Roman" w:cs="Times New Roman"/>
          <w:sz w:val="24"/>
          <w:szCs w:val="24"/>
        </w:rPr>
        <w:t xml:space="preserve"> [1,</w:t>
      </w:r>
      <w:r w:rsidR="00BC23D6">
        <w:rPr>
          <w:rFonts w:ascii="Times New Roman" w:hAnsi="Times New Roman" w:cs="Times New Roman"/>
          <w:sz w:val="24"/>
          <w:szCs w:val="24"/>
        </w:rPr>
        <w:t xml:space="preserve"> </w:t>
      </w:r>
      <w:r w:rsidR="003C6623">
        <w:rPr>
          <w:rFonts w:ascii="Times New Roman" w:hAnsi="Times New Roman" w:cs="Times New Roman"/>
          <w:sz w:val="24"/>
          <w:szCs w:val="24"/>
        </w:rPr>
        <w:t>7].</w:t>
      </w:r>
      <w:r w:rsidR="00F907E5">
        <w:rPr>
          <w:rFonts w:ascii="Times New Roman" w:hAnsi="Times New Roman" w:cs="Times New Roman"/>
          <w:sz w:val="24"/>
          <w:szCs w:val="24"/>
        </w:rPr>
        <w:t xml:space="preserve"> </w:t>
      </w:r>
      <w:r w:rsidR="004B7611" w:rsidRPr="004B7611">
        <w:rPr>
          <w:rFonts w:ascii="Times New Roman" w:hAnsi="Times New Roman" w:cs="Times New Roman"/>
          <w:sz w:val="24"/>
          <w:szCs w:val="24"/>
        </w:rPr>
        <w:t xml:space="preserve">Rotational alignment of the prosthesis and restoration of the joint line are very important to achieve a </w:t>
      </w:r>
      <w:r w:rsidR="006B29DF" w:rsidRPr="004B7611">
        <w:rPr>
          <w:rFonts w:ascii="Times New Roman" w:hAnsi="Times New Roman" w:cs="Times New Roman"/>
          <w:sz w:val="24"/>
          <w:szCs w:val="24"/>
        </w:rPr>
        <w:t>favorable</w:t>
      </w:r>
      <w:r w:rsidR="004B7611" w:rsidRPr="004B7611">
        <w:rPr>
          <w:rFonts w:ascii="Times New Roman" w:hAnsi="Times New Roman" w:cs="Times New Roman"/>
          <w:sz w:val="24"/>
          <w:szCs w:val="24"/>
        </w:rPr>
        <w:t xml:space="preserve"> outcome</w:t>
      </w:r>
      <w:r w:rsidR="00F907E5">
        <w:rPr>
          <w:rFonts w:ascii="Times New Roman" w:hAnsi="Times New Roman" w:cs="Times New Roman"/>
          <w:sz w:val="24"/>
          <w:szCs w:val="24"/>
        </w:rPr>
        <w:t xml:space="preserve"> [21]</w:t>
      </w:r>
      <w:r w:rsidR="004B7611" w:rsidRPr="004B7611">
        <w:rPr>
          <w:rFonts w:ascii="Times New Roman" w:hAnsi="Times New Roman" w:cs="Times New Roman"/>
          <w:sz w:val="24"/>
          <w:szCs w:val="24"/>
        </w:rPr>
        <w:t>.</w:t>
      </w:r>
      <w:r w:rsidR="004B7611">
        <w:rPr>
          <w:rFonts w:ascii="Times New Roman" w:hAnsi="Times New Roman" w:cs="Times New Roman"/>
          <w:sz w:val="24"/>
          <w:szCs w:val="24"/>
        </w:rPr>
        <w:t xml:space="preserve"> </w:t>
      </w:r>
      <w:r w:rsidR="00DD794B">
        <w:rPr>
          <w:rFonts w:ascii="Times New Roman" w:hAnsi="Times New Roman" w:cs="Times New Roman"/>
          <w:sz w:val="24"/>
          <w:szCs w:val="24"/>
        </w:rPr>
        <w:t>H</w:t>
      </w:r>
      <w:r w:rsidR="00D15D86">
        <w:rPr>
          <w:rFonts w:ascii="Times New Roman" w:hAnsi="Times New Roman" w:cs="Times New Roman"/>
          <w:sz w:val="24"/>
          <w:szCs w:val="24"/>
        </w:rPr>
        <w:t>owever, there are certain disadvantages with prosthetic reconstruction as t</w:t>
      </w:r>
      <w:r w:rsidR="00D927CA">
        <w:rPr>
          <w:rFonts w:ascii="Times New Roman" w:hAnsi="Times New Roman" w:cs="Times New Roman"/>
          <w:sz w:val="24"/>
          <w:szCs w:val="24"/>
        </w:rPr>
        <w:t>here was</w:t>
      </w:r>
      <w:r w:rsidR="00657559" w:rsidRPr="00657559">
        <w:rPr>
          <w:rFonts w:ascii="Times New Roman" w:hAnsi="Times New Roman" w:cs="Times New Roman"/>
          <w:sz w:val="24"/>
          <w:szCs w:val="24"/>
        </w:rPr>
        <w:t xml:space="preserve"> no reduction in the rate of deep infection in recent years, aseptic loo</w:t>
      </w:r>
      <w:r w:rsidR="00DD794B">
        <w:rPr>
          <w:rFonts w:ascii="Times New Roman" w:hAnsi="Times New Roman" w:cs="Times New Roman"/>
          <w:sz w:val="24"/>
          <w:szCs w:val="24"/>
        </w:rPr>
        <w:t>sening remains a major threat</w:t>
      </w:r>
      <w:r w:rsidR="00657559" w:rsidRPr="00657559">
        <w:rPr>
          <w:rFonts w:ascii="Times New Roman" w:hAnsi="Times New Roman" w:cs="Times New Roman"/>
          <w:sz w:val="24"/>
          <w:szCs w:val="24"/>
        </w:rPr>
        <w:t xml:space="preserve"> </w:t>
      </w:r>
      <w:r w:rsidR="00D15D86">
        <w:rPr>
          <w:rFonts w:ascii="Times New Roman" w:hAnsi="Times New Roman" w:cs="Times New Roman"/>
          <w:sz w:val="24"/>
          <w:szCs w:val="24"/>
        </w:rPr>
        <w:t xml:space="preserve">and the high cost </w:t>
      </w:r>
      <w:r w:rsidR="00657559" w:rsidRPr="00657559">
        <w:rPr>
          <w:rFonts w:ascii="Times New Roman" w:hAnsi="Times New Roman" w:cs="Times New Roman"/>
          <w:sz w:val="24"/>
          <w:szCs w:val="24"/>
        </w:rPr>
        <w:t xml:space="preserve">is a problem </w:t>
      </w:r>
      <w:r w:rsidR="00D15D86">
        <w:rPr>
          <w:rFonts w:ascii="Times New Roman" w:hAnsi="Times New Roman" w:cs="Times New Roman"/>
          <w:sz w:val="24"/>
          <w:szCs w:val="24"/>
        </w:rPr>
        <w:t xml:space="preserve">especially </w:t>
      </w:r>
      <w:r w:rsidR="00657559" w:rsidRPr="00657559">
        <w:rPr>
          <w:rFonts w:ascii="Times New Roman" w:hAnsi="Times New Roman" w:cs="Times New Roman"/>
          <w:sz w:val="24"/>
          <w:szCs w:val="24"/>
        </w:rPr>
        <w:t xml:space="preserve">in </w:t>
      </w:r>
      <w:r w:rsidR="00D15D86">
        <w:rPr>
          <w:rFonts w:ascii="Times New Roman" w:hAnsi="Times New Roman" w:cs="Times New Roman"/>
          <w:sz w:val="24"/>
          <w:szCs w:val="24"/>
        </w:rPr>
        <w:t xml:space="preserve">the </w:t>
      </w:r>
      <w:r w:rsidR="00657559" w:rsidRPr="00657559">
        <w:rPr>
          <w:rFonts w:ascii="Times New Roman" w:hAnsi="Times New Roman" w:cs="Times New Roman"/>
          <w:sz w:val="24"/>
          <w:szCs w:val="24"/>
        </w:rPr>
        <w:t>developing countries</w:t>
      </w:r>
      <w:r w:rsidR="008611F4">
        <w:rPr>
          <w:rFonts w:ascii="Times New Roman" w:hAnsi="Times New Roman" w:cs="Times New Roman"/>
          <w:sz w:val="24"/>
          <w:szCs w:val="24"/>
        </w:rPr>
        <w:t xml:space="preserve"> [7</w:t>
      </w:r>
      <w:r w:rsidR="00E31585">
        <w:rPr>
          <w:rFonts w:ascii="Times New Roman" w:hAnsi="Times New Roman" w:cs="Times New Roman"/>
          <w:sz w:val="24"/>
          <w:szCs w:val="24"/>
        </w:rPr>
        <w:t>,</w:t>
      </w:r>
      <w:r w:rsidR="00BC23D6">
        <w:rPr>
          <w:rFonts w:ascii="Times New Roman" w:hAnsi="Times New Roman" w:cs="Times New Roman"/>
          <w:sz w:val="24"/>
          <w:szCs w:val="24"/>
        </w:rPr>
        <w:t xml:space="preserve"> </w:t>
      </w:r>
      <w:r w:rsidR="00E31585">
        <w:rPr>
          <w:rFonts w:ascii="Times New Roman" w:hAnsi="Times New Roman" w:cs="Times New Roman"/>
          <w:sz w:val="24"/>
          <w:szCs w:val="24"/>
        </w:rPr>
        <w:t>16].</w:t>
      </w:r>
      <w:r w:rsidR="004B4536" w:rsidRPr="004B45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5094" w:rsidRDefault="002D5094" w:rsidP="0020635C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aim of the study was</w:t>
      </w:r>
      <w:r w:rsidRPr="007E7CE1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evaluate</w:t>
      </w:r>
      <w:r w:rsidRPr="007E7CE1">
        <w:rPr>
          <w:rFonts w:ascii="Times New Roman" w:hAnsi="Times New Roman" w:cs="Times New Roman"/>
          <w:sz w:val="24"/>
          <w:szCs w:val="24"/>
        </w:rPr>
        <w:t xml:space="preserve"> the </w:t>
      </w:r>
      <w:r w:rsidR="00A30C42">
        <w:rPr>
          <w:rFonts w:ascii="Times New Roman" w:hAnsi="Times New Roman" w:cs="Times New Roman"/>
          <w:sz w:val="24"/>
          <w:szCs w:val="24"/>
        </w:rPr>
        <w:t xml:space="preserve">functional outcome, </w:t>
      </w:r>
      <w:r w:rsidR="00A30C42" w:rsidRPr="0075203A">
        <w:rPr>
          <w:rFonts w:ascii="Times New Roman" w:hAnsi="Times New Roman" w:cs="Times New Roman"/>
          <w:sz w:val="24"/>
          <w:szCs w:val="24"/>
        </w:rPr>
        <w:t>the</w:t>
      </w:r>
      <w:r w:rsidR="00A30C42">
        <w:rPr>
          <w:rFonts w:ascii="Times New Roman" w:hAnsi="Times New Roman" w:cs="Times New Roman"/>
          <w:sz w:val="24"/>
          <w:szCs w:val="24"/>
        </w:rPr>
        <w:t xml:space="preserve"> </w:t>
      </w:r>
      <w:r w:rsidR="00A30C42" w:rsidRPr="0075203A">
        <w:rPr>
          <w:rFonts w:ascii="Times New Roman" w:hAnsi="Times New Roman" w:cs="Times New Roman"/>
          <w:sz w:val="24"/>
          <w:szCs w:val="24"/>
        </w:rPr>
        <w:t>rate of local recurrence</w:t>
      </w:r>
      <w:r w:rsidR="00A30C42">
        <w:rPr>
          <w:rFonts w:ascii="Times New Roman" w:hAnsi="Times New Roman" w:cs="Times New Roman"/>
          <w:sz w:val="24"/>
          <w:szCs w:val="24"/>
        </w:rPr>
        <w:t xml:space="preserve">, </w:t>
      </w:r>
      <w:r w:rsidR="00A30C42" w:rsidRPr="002D5094">
        <w:rPr>
          <w:rFonts w:ascii="Times New Roman" w:hAnsi="Times New Roman" w:cs="Times New Roman"/>
          <w:sz w:val="24"/>
          <w:szCs w:val="24"/>
        </w:rPr>
        <w:t>complications</w:t>
      </w:r>
      <w:r w:rsidR="00A30C42">
        <w:rPr>
          <w:rFonts w:ascii="Times New Roman" w:hAnsi="Times New Roman" w:cs="Times New Roman"/>
          <w:sz w:val="24"/>
          <w:szCs w:val="24"/>
        </w:rPr>
        <w:t xml:space="preserve"> rate,</w:t>
      </w:r>
      <w:r w:rsidR="00A30C42" w:rsidRPr="007E7CE1">
        <w:rPr>
          <w:rFonts w:ascii="Times New Roman" w:hAnsi="Times New Roman" w:cs="Times New Roman"/>
          <w:sz w:val="24"/>
          <w:szCs w:val="24"/>
        </w:rPr>
        <w:t xml:space="preserve"> </w:t>
      </w:r>
      <w:r w:rsidR="00A30C42" w:rsidRPr="002D5094">
        <w:rPr>
          <w:rFonts w:ascii="Times New Roman" w:hAnsi="Times New Roman" w:cs="Times New Roman"/>
          <w:sz w:val="24"/>
          <w:szCs w:val="24"/>
        </w:rPr>
        <w:t>and the survival of</w:t>
      </w:r>
      <w:r w:rsidR="00A30C42">
        <w:rPr>
          <w:rFonts w:ascii="Times New Roman" w:hAnsi="Times New Roman" w:cs="Times New Roman"/>
          <w:sz w:val="24"/>
          <w:szCs w:val="24"/>
        </w:rPr>
        <w:t xml:space="preserve"> </w:t>
      </w:r>
      <w:r w:rsidRPr="007E7CE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C42">
        <w:rPr>
          <w:rFonts w:ascii="Times New Roman" w:hAnsi="Times New Roman" w:cs="Times New Roman"/>
          <w:sz w:val="24"/>
          <w:szCs w:val="24"/>
        </w:rPr>
        <w:t xml:space="preserve">cemented </w:t>
      </w:r>
      <w:r w:rsidR="004C4C05">
        <w:rPr>
          <w:rFonts w:ascii="Times New Roman" w:hAnsi="Times New Roman" w:cs="Times New Roman"/>
          <w:sz w:val="24"/>
          <w:szCs w:val="24"/>
        </w:rPr>
        <w:t>modular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4D94">
        <w:rPr>
          <w:rFonts w:ascii="Times New Roman" w:hAnsi="Times New Roman" w:cs="Times New Roman"/>
          <w:sz w:val="24"/>
          <w:szCs w:val="24"/>
        </w:rPr>
        <w:t xml:space="preserve">distal femoral </w:t>
      </w:r>
      <w:r>
        <w:rPr>
          <w:rFonts w:ascii="Times New Roman" w:hAnsi="Times New Roman" w:cs="Times New Roman"/>
          <w:sz w:val="24"/>
          <w:szCs w:val="24"/>
        </w:rPr>
        <w:t>prosthesis</w:t>
      </w:r>
      <w:r w:rsidR="00A30C42" w:rsidRPr="00A30C42">
        <w:rPr>
          <w:rFonts w:ascii="Times New Roman" w:hAnsi="Times New Roman" w:cs="Times New Roman"/>
          <w:sz w:val="24"/>
          <w:szCs w:val="24"/>
        </w:rPr>
        <w:t xml:space="preserve"> </w:t>
      </w:r>
      <w:r w:rsidR="00A30C42">
        <w:rPr>
          <w:rFonts w:ascii="Times New Roman" w:hAnsi="Times New Roman" w:cs="Times New Roman"/>
          <w:sz w:val="24"/>
          <w:szCs w:val="24"/>
        </w:rPr>
        <w:t xml:space="preserve">after a </w:t>
      </w:r>
      <w:r w:rsidRPr="007E7CE1">
        <w:rPr>
          <w:rFonts w:ascii="Times New Roman" w:hAnsi="Times New Roman" w:cs="Times New Roman"/>
          <w:sz w:val="24"/>
          <w:szCs w:val="24"/>
        </w:rPr>
        <w:t xml:space="preserve">wide </w:t>
      </w:r>
      <w:r w:rsidR="00D84D94">
        <w:rPr>
          <w:rFonts w:ascii="Times New Roman" w:hAnsi="Times New Roman" w:cs="Times New Roman"/>
          <w:sz w:val="24"/>
          <w:szCs w:val="24"/>
        </w:rPr>
        <w:t xml:space="preserve">intra-articular </w:t>
      </w:r>
      <w:r w:rsidRPr="007E7CE1">
        <w:rPr>
          <w:rFonts w:ascii="Times New Roman" w:hAnsi="Times New Roman" w:cs="Times New Roman"/>
          <w:sz w:val="24"/>
          <w:szCs w:val="24"/>
        </w:rPr>
        <w:t xml:space="preserve">resection </w:t>
      </w:r>
      <w:r w:rsidR="00A30C42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 xml:space="preserve">aggressive or </w:t>
      </w:r>
      <w:r w:rsidRPr="007E7CE1">
        <w:rPr>
          <w:rFonts w:ascii="Times New Roman" w:hAnsi="Times New Roman" w:cs="Times New Roman"/>
          <w:sz w:val="24"/>
          <w:szCs w:val="24"/>
        </w:rPr>
        <w:t>malignant bone tumor.</w:t>
      </w:r>
      <w:r w:rsidRPr="002D50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3C3" w:rsidRDefault="009C5597" w:rsidP="00A62D77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597">
        <w:rPr>
          <w:rFonts w:ascii="Times New Roman" w:hAnsi="Times New Roman" w:cs="Times New Roman"/>
          <w:sz w:val="24"/>
          <w:szCs w:val="24"/>
        </w:rPr>
        <w:t xml:space="preserve">Local recurrence </w:t>
      </w:r>
      <w:r>
        <w:rPr>
          <w:rFonts w:ascii="Times New Roman" w:hAnsi="Times New Roman" w:cs="Times New Roman"/>
          <w:sz w:val="24"/>
          <w:szCs w:val="24"/>
        </w:rPr>
        <w:t xml:space="preserve">after wide resection of the tumor is not an implant-related complication, as it </w:t>
      </w:r>
      <w:r w:rsidRPr="009C5597">
        <w:rPr>
          <w:rFonts w:ascii="Times New Roman" w:hAnsi="Times New Roman" w:cs="Times New Roman"/>
          <w:sz w:val="24"/>
          <w:szCs w:val="24"/>
        </w:rPr>
        <w:t>reflects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597">
        <w:rPr>
          <w:rFonts w:ascii="Times New Roman" w:hAnsi="Times New Roman" w:cs="Times New Roman"/>
          <w:sz w:val="24"/>
          <w:szCs w:val="24"/>
        </w:rPr>
        <w:t>aggressiveness of the</w:t>
      </w:r>
      <w:r>
        <w:rPr>
          <w:rFonts w:ascii="Times New Roman" w:hAnsi="Times New Roman" w:cs="Times New Roman"/>
          <w:sz w:val="24"/>
          <w:szCs w:val="24"/>
        </w:rPr>
        <w:t xml:space="preserve"> tumo</w:t>
      </w:r>
      <w:r w:rsidRPr="009C559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9C5597">
        <w:rPr>
          <w:rFonts w:ascii="Times New Roman" w:hAnsi="Times New Roman" w:cs="Times New Roman"/>
          <w:sz w:val="24"/>
          <w:szCs w:val="24"/>
        </w:rPr>
        <w:t>adequacy of the surgical margin rather than the quality of the implant</w:t>
      </w:r>
      <w:r w:rsidR="00802441">
        <w:rPr>
          <w:rFonts w:ascii="Times New Roman" w:hAnsi="Times New Roman" w:cs="Times New Roman"/>
          <w:sz w:val="24"/>
          <w:szCs w:val="24"/>
        </w:rPr>
        <w:t xml:space="preserve"> [7]. </w:t>
      </w:r>
      <w:r w:rsidR="00FC79CD">
        <w:rPr>
          <w:rFonts w:ascii="Times New Roman" w:hAnsi="Times New Roman" w:cs="Times New Roman"/>
          <w:sz w:val="24"/>
          <w:szCs w:val="24"/>
        </w:rPr>
        <w:t xml:space="preserve">After reviewing the literature, the rate of local recurrence </w:t>
      </w:r>
      <w:r w:rsidR="00443E12" w:rsidRPr="00AC0E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was </w:t>
      </w:r>
      <w:r w:rsidR="00443E12" w:rsidRPr="00AC0E26">
        <w:rPr>
          <w:rFonts w:ascii="Times New Roman" w:hAnsi="Times New Roman" w:cs="Times New Roman"/>
          <w:sz w:val="24"/>
          <w:szCs w:val="24"/>
        </w:rPr>
        <w:t xml:space="preserve">reported </w:t>
      </w:r>
      <w:r w:rsidR="00CD47DF" w:rsidRPr="00AC0E26">
        <w:rPr>
          <w:rFonts w:ascii="Times New Roman" w:hAnsi="Times New Roman" w:cs="Times New Roman"/>
          <w:sz w:val="24"/>
          <w:szCs w:val="24"/>
        </w:rPr>
        <w:t>as being</w:t>
      </w:r>
      <w:r w:rsidR="00CD47D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C3016" w:rsidRPr="002C3016">
        <w:rPr>
          <w:rFonts w:ascii="Times New Roman" w:hAnsi="Times New Roman" w:cs="Times New Roman"/>
          <w:sz w:val="24"/>
          <w:szCs w:val="24"/>
        </w:rPr>
        <w:t>between 4% and 9%</w:t>
      </w:r>
      <w:r w:rsidR="00291468">
        <w:rPr>
          <w:rFonts w:ascii="Times New Roman" w:hAnsi="Times New Roman" w:cs="Times New Roman"/>
          <w:sz w:val="24"/>
          <w:szCs w:val="24"/>
        </w:rPr>
        <w:t xml:space="preserve"> [1,</w:t>
      </w:r>
      <w:r w:rsidR="00FB3433">
        <w:rPr>
          <w:rFonts w:ascii="Times New Roman" w:hAnsi="Times New Roman" w:cs="Times New Roman"/>
          <w:sz w:val="24"/>
          <w:szCs w:val="24"/>
        </w:rPr>
        <w:t xml:space="preserve"> </w:t>
      </w:r>
      <w:r w:rsidR="00291468">
        <w:rPr>
          <w:rFonts w:ascii="Times New Roman" w:hAnsi="Times New Roman" w:cs="Times New Roman"/>
          <w:sz w:val="24"/>
          <w:szCs w:val="24"/>
        </w:rPr>
        <w:t>7,</w:t>
      </w:r>
      <w:r w:rsidR="00FB3433">
        <w:rPr>
          <w:rFonts w:ascii="Times New Roman" w:hAnsi="Times New Roman" w:cs="Times New Roman"/>
          <w:sz w:val="24"/>
          <w:szCs w:val="24"/>
        </w:rPr>
        <w:t xml:space="preserve"> 22-24]. </w:t>
      </w:r>
      <w:r>
        <w:rPr>
          <w:rFonts w:ascii="Times New Roman" w:hAnsi="Times New Roman" w:cs="Times New Roman"/>
          <w:sz w:val="24"/>
          <w:szCs w:val="24"/>
        </w:rPr>
        <w:t>In the current study, local recurrence occurred in</w:t>
      </w:r>
      <w:r w:rsidRPr="002D61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one case (5.55%)</w:t>
      </w:r>
      <w:r w:rsidR="00D728E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15E99" w:rsidRPr="00FC79CD">
        <w:rPr>
          <w:rFonts w:ascii="Times New Roman" w:hAnsi="Times New Roman" w:cs="Times New Roman"/>
          <w:sz w:val="24"/>
          <w:szCs w:val="24"/>
        </w:rPr>
        <w:t>Bekmez</w:t>
      </w:r>
      <w:proofErr w:type="spellEnd"/>
      <w:r w:rsidR="00115E99">
        <w:rPr>
          <w:rFonts w:ascii="Times New Roman" w:hAnsi="Times New Roman" w:cs="Times New Roman"/>
          <w:sz w:val="24"/>
          <w:szCs w:val="24"/>
        </w:rPr>
        <w:t xml:space="preserve"> et al </w:t>
      </w:r>
      <w:r w:rsidR="00115E99" w:rsidRPr="00115E99">
        <w:rPr>
          <w:rFonts w:ascii="Times New Roman" w:hAnsi="Times New Roman" w:cs="Times New Roman"/>
          <w:sz w:val="24"/>
          <w:szCs w:val="24"/>
        </w:rPr>
        <w:t>reported a local recurrence rate of</w:t>
      </w:r>
      <w:r w:rsidR="00D728EF">
        <w:rPr>
          <w:rFonts w:ascii="Times New Roman" w:hAnsi="Times New Roman" w:cs="Times New Roman"/>
          <w:sz w:val="24"/>
          <w:szCs w:val="24"/>
        </w:rPr>
        <w:t xml:space="preserve"> </w:t>
      </w:r>
      <w:r w:rsidR="00115E99">
        <w:rPr>
          <w:rFonts w:ascii="Times New Roman" w:hAnsi="Times New Roman" w:cs="Times New Roman"/>
          <w:sz w:val="24"/>
          <w:szCs w:val="24"/>
        </w:rPr>
        <w:t>5.76% in</w:t>
      </w:r>
      <w:r w:rsidR="00D728EF">
        <w:rPr>
          <w:rFonts w:ascii="Times New Roman" w:hAnsi="Times New Roman" w:cs="Times New Roman"/>
          <w:sz w:val="24"/>
          <w:szCs w:val="24"/>
        </w:rPr>
        <w:t xml:space="preserve"> </w:t>
      </w:r>
      <w:r w:rsidR="00115E99">
        <w:rPr>
          <w:rFonts w:ascii="Times New Roman" w:hAnsi="Times New Roman" w:cs="Times New Roman"/>
          <w:sz w:val="24"/>
          <w:szCs w:val="24"/>
        </w:rPr>
        <w:t>52 patients</w:t>
      </w:r>
      <w:r w:rsidR="00115E99" w:rsidRPr="00115E99">
        <w:rPr>
          <w:rFonts w:ascii="Times New Roman" w:hAnsi="Times New Roman" w:cs="Times New Roman"/>
          <w:sz w:val="24"/>
          <w:szCs w:val="24"/>
        </w:rPr>
        <w:t xml:space="preserve"> treated by limb salvage with endoprosthetic</w:t>
      </w:r>
      <w:r w:rsidR="00115E99">
        <w:rPr>
          <w:rFonts w:ascii="Times New Roman" w:hAnsi="Times New Roman" w:cs="Times New Roman"/>
          <w:sz w:val="24"/>
          <w:szCs w:val="24"/>
        </w:rPr>
        <w:t xml:space="preserve"> </w:t>
      </w:r>
      <w:r w:rsidR="00115E99" w:rsidRPr="00115E99">
        <w:rPr>
          <w:rFonts w:ascii="Times New Roman" w:hAnsi="Times New Roman" w:cs="Times New Roman"/>
          <w:sz w:val="24"/>
          <w:szCs w:val="24"/>
        </w:rPr>
        <w:t>replacement</w:t>
      </w:r>
      <w:r w:rsidR="00FB3433">
        <w:rPr>
          <w:rFonts w:ascii="Times New Roman" w:hAnsi="Times New Roman" w:cs="Times New Roman"/>
          <w:sz w:val="24"/>
          <w:szCs w:val="24"/>
        </w:rPr>
        <w:t xml:space="preserve"> [1]. </w:t>
      </w:r>
      <w:r w:rsidR="002D613D" w:rsidRPr="00FC79CD">
        <w:rPr>
          <w:rFonts w:ascii="Times New Roman" w:hAnsi="Times New Roman" w:cs="Times New Roman"/>
          <w:sz w:val="24"/>
          <w:szCs w:val="24"/>
        </w:rPr>
        <w:t xml:space="preserve">Guo et al </w:t>
      </w:r>
      <w:r w:rsidR="00D728EF">
        <w:rPr>
          <w:rFonts w:ascii="Times New Roman" w:hAnsi="Times New Roman" w:cs="Times New Roman"/>
          <w:sz w:val="24"/>
          <w:szCs w:val="24"/>
        </w:rPr>
        <w:t>-</w:t>
      </w:r>
      <w:r w:rsidR="002D613D" w:rsidRPr="00FC79CD">
        <w:rPr>
          <w:rFonts w:ascii="Times New Roman" w:hAnsi="Times New Roman" w:cs="Times New Roman"/>
          <w:sz w:val="24"/>
          <w:szCs w:val="24"/>
        </w:rPr>
        <w:t>in their re</w:t>
      </w:r>
      <w:r w:rsidR="00FC79CD">
        <w:rPr>
          <w:rFonts w:ascii="Times New Roman" w:hAnsi="Times New Roman" w:cs="Times New Roman"/>
          <w:sz w:val="24"/>
          <w:szCs w:val="24"/>
        </w:rPr>
        <w:t>trospective study</w:t>
      </w:r>
      <w:r w:rsidR="002D613D" w:rsidRPr="00FC79CD">
        <w:rPr>
          <w:rFonts w:ascii="Times New Roman" w:hAnsi="Times New Roman" w:cs="Times New Roman"/>
          <w:sz w:val="24"/>
          <w:szCs w:val="24"/>
        </w:rPr>
        <w:t xml:space="preserve"> </w:t>
      </w:r>
      <w:r w:rsidR="00D728EF">
        <w:rPr>
          <w:rFonts w:ascii="Times New Roman" w:hAnsi="Times New Roman" w:cs="Times New Roman"/>
          <w:sz w:val="24"/>
          <w:szCs w:val="24"/>
        </w:rPr>
        <w:t xml:space="preserve">on 104 patients treated by limb salvage surgery using locally </w:t>
      </w:r>
      <w:r w:rsidR="002D613D" w:rsidRPr="00FC79CD">
        <w:rPr>
          <w:rFonts w:ascii="Times New Roman" w:hAnsi="Times New Roman" w:cs="Times New Roman"/>
          <w:sz w:val="24"/>
          <w:szCs w:val="24"/>
        </w:rPr>
        <w:t>designed stainless-steel</w:t>
      </w:r>
      <w:r w:rsidR="00FC79CD">
        <w:rPr>
          <w:rFonts w:ascii="Times New Roman" w:hAnsi="Times New Roman" w:cs="Times New Roman"/>
          <w:sz w:val="24"/>
          <w:szCs w:val="24"/>
        </w:rPr>
        <w:t xml:space="preserve"> e</w:t>
      </w:r>
      <w:r w:rsidR="002D613D" w:rsidRPr="00FC79CD">
        <w:rPr>
          <w:rFonts w:ascii="Times New Roman" w:hAnsi="Times New Roman" w:cs="Times New Roman"/>
          <w:sz w:val="24"/>
          <w:szCs w:val="24"/>
        </w:rPr>
        <w:t>ndoprosthesis</w:t>
      </w:r>
      <w:r w:rsidR="00D728EF">
        <w:rPr>
          <w:rFonts w:ascii="Times New Roman" w:hAnsi="Times New Roman" w:cs="Times New Roman"/>
          <w:sz w:val="24"/>
          <w:szCs w:val="24"/>
        </w:rPr>
        <w:t>-reported</w:t>
      </w:r>
      <w:r w:rsidR="002D613D">
        <w:rPr>
          <w:rFonts w:ascii="Times New Roman" w:hAnsi="Times New Roman" w:cs="Times New Roman"/>
          <w:sz w:val="24"/>
          <w:szCs w:val="24"/>
        </w:rPr>
        <w:t xml:space="preserve"> local recurrence in nine cases </w:t>
      </w:r>
      <w:r w:rsidR="002D613D" w:rsidRPr="002C3016">
        <w:rPr>
          <w:rFonts w:ascii="Times New Roman" w:hAnsi="Times New Roman" w:cs="Times New Roman"/>
          <w:sz w:val="24"/>
          <w:szCs w:val="24"/>
        </w:rPr>
        <w:t>(8.7</w:t>
      </w:r>
      <w:r w:rsidR="00880296" w:rsidRPr="002C3016">
        <w:rPr>
          <w:rFonts w:ascii="Times New Roman" w:hAnsi="Times New Roman" w:cs="Times New Roman"/>
          <w:sz w:val="24"/>
          <w:szCs w:val="24"/>
        </w:rPr>
        <w:t>%)</w:t>
      </w:r>
      <w:r w:rsidR="00FB3433">
        <w:rPr>
          <w:rFonts w:ascii="Times New Roman" w:hAnsi="Times New Roman" w:cs="Times New Roman"/>
          <w:sz w:val="24"/>
          <w:szCs w:val="24"/>
        </w:rPr>
        <w:t xml:space="preserve"> [7]. </w:t>
      </w:r>
      <w:r w:rsidR="00115E99">
        <w:rPr>
          <w:rFonts w:ascii="Times New Roman" w:hAnsi="Times New Roman" w:cs="Times New Roman"/>
          <w:sz w:val="24"/>
          <w:szCs w:val="24"/>
        </w:rPr>
        <w:t>I</w:t>
      </w:r>
      <w:r w:rsidR="00115E99" w:rsidRPr="00FC79CD">
        <w:rPr>
          <w:rFonts w:ascii="Times New Roman" w:hAnsi="Times New Roman" w:cs="Times New Roman"/>
          <w:sz w:val="24"/>
          <w:szCs w:val="24"/>
        </w:rPr>
        <w:t xml:space="preserve">n the study done by </w:t>
      </w:r>
      <w:proofErr w:type="spellStart"/>
      <w:r w:rsidR="00115E99" w:rsidRPr="00115E99">
        <w:rPr>
          <w:rFonts w:ascii="Times New Roman" w:hAnsi="Times New Roman" w:cs="Times New Roman"/>
          <w:sz w:val="24"/>
          <w:szCs w:val="24"/>
        </w:rPr>
        <w:t>Torbert</w:t>
      </w:r>
      <w:proofErr w:type="spellEnd"/>
      <w:r w:rsidR="00115E99" w:rsidRPr="00115E99">
        <w:rPr>
          <w:rFonts w:ascii="Times New Roman" w:hAnsi="Times New Roman" w:cs="Times New Roman"/>
          <w:sz w:val="24"/>
          <w:szCs w:val="24"/>
        </w:rPr>
        <w:t xml:space="preserve"> et al</w:t>
      </w:r>
      <w:r w:rsidR="00115E99">
        <w:rPr>
          <w:rFonts w:ascii="Times New Roman" w:hAnsi="Times New Roman" w:cs="Times New Roman"/>
          <w:sz w:val="24"/>
          <w:szCs w:val="24"/>
        </w:rPr>
        <w:t xml:space="preserve"> </w:t>
      </w:r>
      <w:r w:rsidR="004973C3">
        <w:rPr>
          <w:rFonts w:ascii="Times New Roman" w:hAnsi="Times New Roman" w:cs="Times New Roman"/>
          <w:sz w:val="24"/>
          <w:szCs w:val="24"/>
        </w:rPr>
        <w:t>on</w:t>
      </w:r>
      <w:r w:rsidR="00D728EF">
        <w:rPr>
          <w:rFonts w:ascii="Times New Roman" w:hAnsi="Times New Roman" w:cs="Times New Roman"/>
          <w:sz w:val="24"/>
          <w:szCs w:val="24"/>
        </w:rPr>
        <w:t xml:space="preserve"> </w:t>
      </w:r>
      <w:r w:rsidR="004973C3" w:rsidRPr="00115E99">
        <w:rPr>
          <w:rFonts w:ascii="Times New Roman" w:hAnsi="Times New Roman" w:cs="Times New Roman"/>
          <w:sz w:val="24"/>
          <w:szCs w:val="24"/>
        </w:rPr>
        <w:t>74 patie</w:t>
      </w:r>
      <w:r w:rsidR="004973C3">
        <w:rPr>
          <w:rFonts w:ascii="Times New Roman" w:hAnsi="Times New Roman" w:cs="Times New Roman"/>
          <w:sz w:val="24"/>
          <w:szCs w:val="24"/>
        </w:rPr>
        <w:t xml:space="preserve">nts with primary malignant bone </w:t>
      </w:r>
      <w:r w:rsidR="003B5011">
        <w:rPr>
          <w:rFonts w:ascii="Times New Roman" w:hAnsi="Times New Roman" w:cs="Times New Roman"/>
          <w:sz w:val="24"/>
          <w:szCs w:val="24"/>
        </w:rPr>
        <w:t>tumo</w:t>
      </w:r>
      <w:r w:rsidR="004973C3" w:rsidRPr="00115E99">
        <w:rPr>
          <w:rFonts w:ascii="Times New Roman" w:hAnsi="Times New Roman" w:cs="Times New Roman"/>
          <w:sz w:val="24"/>
          <w:szCs w:val="24"/>
        </w:rPr>
        <w:t>rs</w:t>
      </w:r>
      <w:r w:rsidR="000519E0">
        <w:rPr>
          <w:rFonts w:ascii="Times New Roman" w:hAnsi="Times New Roman" w:cs="Times New Roman"/>
          <w:sz w:val="24"/>
          <w:szCs w:val="24"/>
        </w:rPr>
        <w:t>, the rate of</w:t>
      </w:r>
      <w:r w:rsidR="00115E99" w:rsidRPr="00115E99">
        <w:rPr>
          <w:rFonts w:ascii="Times New Roman" w:hAnsi="Times New Roman" w:cs="Times New Roman"/>
          <w:sz w:val="24"/>
          <w:szCs w:val="24"/>
        </w:rPr>
        <w:t xml:space="preserve"> local recurrence </w:t>
      </w:r>
      <w:r w:rsidR="004973C3">
        <w:rPr>
          <w:rFonts w:ascii="Times New Roman" w:hAnsi="Times New Roman" w:cs="Times New Roman"/>
          <w:sz w:val="24"/>
          <w:szCs w:val="24"/>
        </w:rPr>
        <w:t>rate was</w:t>
      </w:r>
      <w:r w:rsidR="000519E0">
        <w:rPr>
          <w:rFonts w:ascii="Times New Roman" w:hAnsi="Times New Roman" w:cs="Times New Roman"/>
          <w:sz w:val="24"/>
          <w:szCs w:val="24"/>
        </w:rPr>
        <w:t xml:space="preserve"> 6.8%</w:t>
      </w:r>
      <w:r w:rsidR="00303F27">
        <w:rPr>
          <w:rFonts w:ascii="Times New Roman" w:hAnsi="Times New Roman" w:cs="Times New Roman"/>
          <w:sz w:val="24"/>
          <w:szCs w:val="24"/>
        </w:rPr>
        <w:t xml:space="preserve"> [24].</w:t>
      </w:r>
    </w:p>
    <w:p w:rsidR="00407880" w:rsidRPr="002E1DAB" w:rsidRDefault="003B4C12" w:rsidP="00A62D77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F0773">
        <w:rPr>
          <w:rFonts w:ascii="Times New Roman" w:hAnsi="Times New Roman" w:cs="Times New Roman"/>
          <w:sz w:val="24"/>
          <w:szCs w:val="24"/>
        </w:rPr>
        <w:lastRenderedPageBreak/>
        <w:t xml:space="preserve">With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4F0773">
        <w:rPr>
          <w:rFonts w:ascii="Times New Roman" w:hAnsi="Times New Roman" w:cs="Times New Roman"/>
          <w:sz w:val="24"/>
          <w:szCs w:val="24"/>
        </w:rPr>
        <w:t>modern treatment modalities, life expectancy has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773">
        <w:rPr>
          <w:rFonts w:ascii="Times New Roman" w:hAnsi="Times New Roman" w:cs="Times New Roman"/>
          <w:sz w:val="24"/>
          <w:szCs w:val="24"/>
        </w:rPr>
        <w:t>increased in patient</w:t>
      </w:r>
      <w:r>
        <w:rPr>
          <w:rFonts w:ascii="Times New Roman" w:hAnsi="Times New Roman" w:cs="Times New Roman"/>
          <w:sz w:val="24"/>
          <w:szCs w:val="24"/>
        </w:rPr>
        <w:t>s with malignant bone</w:t>
      </w:r>
      <w:r w:rsidRPr="004F0773">
        <w:rPr>
          <w:rFonts w:ascii="Times New Roman" w:hAnsi="Times New Roman" w:cs="Times New Roman"/>
          <w:sz w:val="24"/>
          <w:szCs w:val="24"/>
        </w:rPr>
        <w:t xml:space="preserve"> tumors.</w:t>
      </w:r>
      <w:r>
        <w:rPr>
          <w:rFonts w:ascii="Times New Roman" w:hAnsi="Times New Roman" w:cs="Times New Roman"/>
          <w:sz w:val="24"/>
          <w:szCs w:val="24"/>
        </w:rPr>
        <w:t xml:space="preserve"> Therefore</w:t>
      </w:r>
      <w:r w:rsidRPr="004F07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the functional outcome</w:t>
      </w:r>
      <w:r w:rsidRPr="004F0773">
        <w:rPr>
          <w:rFonts w:ascii="Times New Roman" w:hAnsi="Times New Roman" w:cs="Times New Roman"/>
          <w:sz w:val="24"/>
          <w:szCs w:val="24"/>
        </w:rPr>
        <w:t xml:space="preserve"> became more important to provide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0773">
        <w:rPr>
          <w:rFonts w:ascii="Times New Roman" w:hAnsi="Times New Roman" w:cs="Times New Roman"/>
          <w:sz w:val="24"/>
          <w:szCs w:val="24"/>
        </w:rPr>
        <w:t>better quality of life for the pati</w:t>
      </w:r>
      <w:r>
        <w:rPr>
          <w:rFonts w:ascii="Times New Roman" w:hAnsi="Times New Roman" w:cs="Times New Roman"/>
          <w:sz w:val="24"/>
          <w:szCs w:val="24"/>
        </w:rPr>
        <w:t>ents in their remaining life</w:t>
      </w:r>
      <w:r w:rsidR="00C0222D">
        <w:rPr>
          <w:rFonts w:ascii="Times New Roman" w:hAnsi="Times New Roman" w:cs="Times New Roman"/>
          <w:sz w:val="24"/>
          <w:szCs w:val="24"/>
        </w:rPr>
        <w:t xml:space="preserve"> [1]. </w:t>
      </w:r>
      <w:r w:rsidRPr="004F0773">
        <w:rPr>
          <w:rFonts w:ascii="Times New Roman" w:hAnsi="Times New Roman" w:cs="Times New Roman"/>
          <w:sz w:val="24"/>
          <w:szCs w:val="24"/>
        </w:rPr>
        <w:t xml:space="preserve">Modular prosthetic replacement after tumor </w:t>
      </w:r>
      <w:r>
        <w:rPr>
          <w:rFonts w:ascii="Times New Roman" w:hAnsi="Times New Roman" w:cs="Times New Roman"/>
          <w:sz w:val="24"/>
          <w:szCs w:val="24"/>
        </w:rPr>
        <w:t xml:space="preserve">wide </w:t>
      </w:r>
      <w:r w:rsidRPr="004F0773">
        <w:rPr>
          <w:rFonts w:ascii="Times New Roman" w:hAnsi="Times New Roman" w:cs="Times New Roman"/>
          <w:sz w:val="24"/>
          <w:szCs w:val="24"/>
        </w:rPr>
        <w:t>resection offers good functional outcomes</w:t>
      </w:r>
      <w:r w:rsidR="00C074A2">
        <w:rPr>
          <w:rFonts w:ascii="Times New Roman" w:hAnsi="Times New Roman" w:cs="Times New Roman"/>
          <w:sz w:val="24"/>
          <w:szCs w:val="24"/>
        </w:rPr>
        <w:t xml:space="preserve"> [25, 26].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A62D77">
        <w:rPr>
          <w:rFonts w:ascii="Times New Roman" w:hAnsi="Times New Roman" w:cs="Times New Roman"/>
          <w:sz w:val="24"/>
          <w:szCs w:val="24"/>
        </w:rPr>
        <w:t xml:space="preserve"> the</w:t>
      </w:r>
      <w:r w:rsidR="00867BF1">
        <w:rPr>
          <w:rFonts w:ascii="Times New Roman" w:hAnsi="Times New Roman" w:cs="Times New Roman"/>
          <w:sz w:val="24"/>
          <w:szCs w:val="24"/>
        </w:rPr>
        <w:t xml:space="preserve"> </w:t>
      </w:r>
      <w:r w:rsidR="00867BF1" w:rsidRPr="00AC0E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current</w:t>
      </w:r>
      <w:r w:rsidR="00F8552B">
        <w:rPr>
          <w:rFonts w:ascii="Times New Roman" w:hAnsi="Times New Roman" w:cs="Times New Roman"/>
          <w:sz w:val="24"/>
          <w:szCs w:val="24"/>
        </w:rPr>
        <w:t xml:space="preserve"> study, </w:t>
      </w:r>
      <w:r w:rsidR="00F8552B" w:rsidRPr="00296513">
        <w:rPr>
          <w:rFonts w:ascii="Times New Roman" w:hAnsi="Times New Roman" w:cs="Times New Roman"/>
          <w:sz w:val="24"/>
          <w:szCs w:val="24"/>
        </w:rPr>
        <w:t xml:space="preserve">the </w:t>
      </w:r>
      <w:r w:rsidR="008C56CD">
        <w:rPr>
          <w:rFonts w:ascii="Times New Roman" w:hAnsi="Times New Roman" w:cs="Times New Roman"/>
          <w:sz w:val="24"/>
          <w:szCs w:val="24"/>
        </w:rPr>
        <w:t>mean functional score of</w:t>
      </w:r>
      <w:r w:rsidR="00F8552B" w:rsidRPr="00296513">
        <w:rPr>
          <w:rFonts w:ascii="Times New Roman" w:hAnsi="Times New Roman" w:cs="Times New Roman"/>
          <w:sz w:val="24"/>
          <w:szCs w:val="24"/>
        </w:rPr>
        <w:t xml:space="preserve"> was</w:t>
      </w:r>
      <w:r w:rsidR="00F8552B">
        <w:rPr>
          <w:rFonts w:ascii="Times New Roman" w:hAnsi="Times New Roman" w:cs="Times New Roman"/>
          <w:sz w:val="24"/>
          <w:szCs w:val="24"/>
        </w:rPr>
        <w:t xml:space="preserve"> </w:t>
      </w:r>
      <w:r w:rsidR="00677EE7">
        <w:rPr>
          <w:rFonts w:ascii="Times New Roman" w:hAnsi="Times New Roman" w:cs="Times New Roman"/>
          <w:sz w:val="24"/>
          <w:szCs w:val="24"/>
        </w:rPr>
        <w:t>73.7</w:t>
      </w:r>
      <w:r w:rsidR="00677EE7" w:rsidRPr="00296513">
        <w:rPr>
          <w:rFonts w:ascii="Times New Roman" w:hAnsi="Times New Roman" w:cs="Times New Roman"/>
          <w:sz w:val="24"/>
          <w:szCs w:val="24"/>
        </w:rPr>
        <w:t>%</w:t>
      </w:r>
      <w:r w:rsidR="00A62D77">
        <w:rPr>
          <w:rFonts w:ascii="Times New Roman" w:hAnsi="Times New Roman" w:cs="Times New Roman"/>
          <w:sz w:val="24"/>
          <w:szCs w:val="24"/>
        </w:rPr>
        <w:t xml:space="preserve"> </w:t>
      </w:r>
      <w:r w:rsidR="00B33DE1" w:rsidRPr="00AC0E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which</w:t>
      </w:r>
      <w:r w:rsidR="00B33DE1">
        <w:rPr>
          <w:rFonts w:ascii="Times New Roman" w:hAnsi="Times New Roman" w:cs="Times New Roman"/>
          <w:sz w:val="24"/>
          <w:szCs w:val="24"/>
        </w:rPr>
        <w:t xml:space="preserve"> </w:t>
      </w:r>
      <w:r w:rsidR="00A62D77">
        <w:rPr>
          <w:rFonts w:ascii="Times New Roman" w:hAnsi="Times New Roman" w:cs="Times New Roman"/>
          <w:sz w:val="24"/>
          <w:szCs w:val="24"/>
        </w:rPr>
        <w:t>is</w:t>
      </w:r>
      <w:r w:rsidRPr="004F0773">
        <w:rPr>
          <w:rFonts w:ascii="Times New Roman" w:hAnsi="Times New Roman" w:cs="Times New Roman"/>
          <w:sz w:val="24"/>
          <w:szCs w:val="24"/>
        </w:rPr>
        <w:t xml:space="preserve"> </w:t>
      </w:r>
      <w:r w:rsidR="00B33DE1" w:rsidRPr="00AC0E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comparable to</w:t>
      </w:r>
      <w:r w:rsidR="00B33DE1" w:rsidRPr="00B33DE1">
        <w:rPr>
          <w:rFonts w:ascii="Times New Roman" w:hAnsi="Times New Roman" w:cs="Times New Roman"/>
          <w:sz w:val="24"/>
          <w:szCs w:val="24"/>
        </w:rPr>
        <w:t xml:space="preserve"> </w:t>
      </w:r>
      <w:r w:rsidRPr="004F0773">
        <w:rPr>
          <w:rFonts w:ascii="Times New Roman" w:hAnsi="Times New Roman" w:cs="Times New Roman"/>
          <w:sz w:val="24"/>
          <w:szCs w:val="24"/>
        </w:rPr>
        <w:t>those in previous reports.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1DAB" w:rsidRPr="00FC79CD">
        <w:rPr>
          <w:rFonts w:ascii="Times New Roman" w:hAnsi="Times New Roman" w:cs="Times New Roman"/>
          <w:sz w:val="24"/>
          <w:szCs w:val="24"/>
        </w:rPr>
        <w:t>Bekmez</w:t>
      </w:r>
      <w:proofErr w:type="spellEnd"/>
      <w:r w:rsidR="002E1DAB">
        <w:rPr>
          <w:rFonts w:ascii="Times New Roman" w:hAnsi="Times New Roman" w:cs="Times New Roman"/>
          <w:sz w:val="24"/>
          <w:szCs w:val="24"/>
        </w:rPr>
        <w:t xml:space="preserve"> et al reported that the mean overall MSTS score of their cases</w:t>
      </w:r>
      <w:r w:rsidR="00335F1B" w:rsidRPr="004F0773">
        <w:rPr>
          <w:rFonts w:ascii="Times New Roman" w:hAnsi="Times New Roman" w:cs="Times New Roman"/>
          <w:sz w:val="24"/>
          <w:szCs w:val="24"/>
        </w:rPr>
        <w:t xml:space="preserve"> </w:t>
      </w:r>
      <w:r w:rsidR="002E1DAB">
        <w:rPr>
          <w:rFonts w:ascii="Times New Roman" w:hAnsi="Times New Roman" w:cs="Times New Roman"/>
          <w:sz w:val="24"/>
          <w:szCs w:val="24"/>
        </w:rPr>
        <w:t>was 72.7%</w:t>
      </w:r>
      <w:r w:rsidR="00C074A2">
        <w:rPr>
          <w:rFonts w:ascii="Times New Roman" w:hAnsi="Times New Roman" w:cs="Times New Roman"/>
          <w:sz w:val="24"/>
          <w:szCs w:val="24"/>
        </w:rPr>
        <w:t xml:space="preserve"> [1]. </w:t>
      </w:r>
      <w:r w:rsidR="00071227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Pr="004F0773">
        <w:rPr>
          <w:rFonts w:ascii="Times New Roman" w:hAnsi="Times New Roman" w:cs="Times New Roman"/>
          <w:sz w:val="24"/>
          <w:szCs w:val="24"/>
        </w:rPr>
        <w:t xml:space="preserve">study </w:t>
      </w:r>
      <w:r>
        <w:rPr>
          <w:rFonts w:ascii="Times New Roman" w:hAnsi="Times New Roman" w:cs="Times New Roman"/>
          <w:sz w:val="24"/>
          <w:szCs w:val="24"/>
        </w:rPr>
        <w:t>done by</w:t>
      </w:r>
      <w:r w:rsidRPr="003B4C12">
        <w:rPr>
          <w:rFonts w:ascii="Times New Roman" w:hAnsi="Times New Roman" w:cs="Times New Roman"/>
          <w:sz w:val="24"/>
          <w:szCs w:val="24"/>
        </w:rPr>
        <w:t xml:space="preserve"> </w:t>
      </w:r>
      <w:r w:rsidRPr="00FC79CD">
        <w:rPr>
          <w:rFonts w:ascii="Times New Roman" w:hAnsi="Times New Roman" w:cs="Times New Roman"/>
          <w:sz w:val="24"/>
          <w:szCs w:val="24"/>
        </w:rPr>
        <w:t>Guo et al</w:t>
      </w:r>
      <w:r>
        <w:rPr>
          <w:rFonts w:ascii="Times New Roman" w:hAnsi="Times New Roman" w:cs="Times New Roman"/>
          <w:sz w:val="24"/>
          <w:szCs w:val="24"/>
        </w:rPr>
        <w:t>, the</w:t>
      </w:r>
      <w:r w:rsidRPr="003B4C12">
        <w:rPr>
          <w:rFonts w:ascii="Times New Roman" w:hAnsi="Times New Roman" w:cs="Times New Roman"/>
          <w:sz w:val="24"/>
          <w:szCs w:val="24"/>
        </w:rPr>
        <w:t xml:space="preserve"> </w:t>
      </w:r>
      <w:r w:rsidR="0033700C">
        <w:rPr>
          <w:rFonts w:ascii="Times New Roman" w:hAnsi="Times New Roman" w:cs="Times New Roman"/>
          <w:sz w:val="24"/>
          <w:szCs w:val="24"/>
        </w:rPr>
        <w:t>m</w:t>
      </w:r>
      <w:r w:rsidRPr="004F0773">
        <w:rPr>
          <w:rFonts w:ascii="Times New Roman" w:hAnsi="Times New Roman" w:cs="Times New Roman"/>
          <w:sz w:val="24"/>
          <w:szCs w:val="24"/>
        </w:rPr>
        <w:t xml:space="preserve">ean MSTS score of the </w:t>
      </w:r>
      <w:r>
        <w:rPr>
          <w:rFonts w:ascii="Times New Roman" w:hAnsi="Times New Roman" w:cs="Times New Roman"/>
          <w:sz w:val="24"/>
          <w:szCs w:val="24"/>
        </w:rPr>
        <w:t>cases of the</w:t>
      </w:r>
      <w:r w:rsidR="002E1DAB">
        <w:rPr>
          <w:rFonts w:ascii="Times New Roman" w:hAnsi="Times New Roman" w:cs="Times New Roman"/>
          <w:sz w:val="24"/>
          <w:szCs w:val="24"/>
        </w:rPr>
        <w:t xml:space="preserve"> distal femur was </w:t>
      </w:r>
      <w:r>
        <w:rPr>
          <w:rFonts w:ascii="Times New Roman" w:hAnsi="Times New Roman" w:cs="Times New Roman"/>
          <w:sz w:val="24"/>
          <w:szCs w:val="24"/>
        </w:rPr>
        <w:t>77%</w:t>
      </w:r>
      <w:r w:rsidR="00C074A2">
        <w:rPr>
          <w:rFonts w:ascii="Times New Roman" w:hAnsi="Times New Roman" w:cs="Times New Roman"/>
          <w:sz w:val="24"/>
          <w:szCs w:val="24"/>
        </w:rPr>
        <w:t xml:space="preserve"> [7].</w:t>
      </w:r>
    </w:p>
    <w:p w:rsidR="00407880" w:rsidRPr="00A3078A" w:rsidRDefault="00017EBC" w:rsidP="00CD47DF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8A49B9" w:rsidRPr="00A3078A">
        <w:rPr>
          <w:rFonts w:ascii="Times New Roman" w:hAnsi="Times New Roman" w:cs="Times New Roman"/>
          <w:sz w:val="24"/>
          <w:szCs w:val="24"/>
        </w:rPr>
        <w:t>he anatomical location of an implant had a direct effect</w:t>
      </w:r>
      <w:r w:rsidR="00A3078A">
        <w:rPr>
          <w:rFonts w:ascii="Times New Roman" w:hAnsi="Times New Roman" w:cs="Times New Roman"/>
          <w:sz w:val="24"/>
          <w:szCs w:val="24"/>
        </w:rPr>
        <w:t xml:space="preserve"> </w:t>
      </w:r>
      <w:r w:rsidR="008A49B9" w:rsidRPr="00A3078A">
        <w:rPr>
          <w:rFonts w:ascii="Times New Roman" w:hAnsi="Times New Roman" w:cs="Times New Roman"/>
          <w:sz w:val="24"/>
          <w:szCs w:val="24"/>
        </w:rPr>
        <w:t xml:space="preserve">on survival of the </w:t>
      </w:r>
      <w:r>
        <w:rPr>
          <w:rFonts w:ascii="Times New Roman" w:hAnsi="Times New Roman" w:cs="Times New Roman"/>
          <w:sz w:val="24"/>
          <w:szCs w:val="24"/>
        </w:rPr>
        <w:t>endo</w:t>
      </w:r>
      <w:r w:rsidR="008A49B9" w:rsidRPr="00A3078A">
        <w:rPr>
          <w:rFonts w:ascii="Times New Roman" w:hAnsi="Times New Roman" w:cs="Times New Roman"/>
          <w:sz w:val="24"/>
          <w:szCs w:val="24"/>
        </w:rPr>
        <w:t>prosthesis. The five-year survival rates</w:t>
      </w:r>
      <w:r w:rsidR="00A3078A">
        <w:rPr>
          <w:rFonts w:ascii="Times New Roman" w:hAnsi="Times New Roman" w:cs="Times New Roman"/>
          <w:sz w:val="24"/>
          <w:szCs w:val="24"/>
        </w:rPr>
        <w:t xml:space="preserve"> </w:t>
      </w:r>
      <w:r w:rsidR="008A49B9" w:rsidRPr="00A3078A">
        <w:rPr>
          <w:rFonts w:ascii="Times New Roman" w:hAnsi="Times New Roman" w:cs="Times New Roman"/>
          <w:sz w:val="24"/>
          <w:szCs w:val="24"/>
        </w:rPr>
        <w:t>for distal femoral prostheses</w:t>
      </w:r>
      <w:r w:rsidRPr="00017EBC">
        <w:rPr>
          <w:rFonts w:ascii="Times New Roman" w:hAnsi="Times New Roman" w:cs="Times New Roman"/>
          <w:sz w:val="24"/>
          <w:szCs w:val="24"/>
        </w:rPr>
        <w:t xml:space="preserve"> </w:t>
      </w:r>
      <w:r w:rsidRPr="00A3078A">
        <w:rPr>
          <w:rFonts w:ascii="Times New Roman" w:hAnsi="Times New Roman" w:cs="Times New Roman"/>
          <w:sz w:val="24"/>
          <w:szCs w:val="24"/>
        </w:rPr>
        <w:t xml:space="preserve">after </w:t>
      </w:r>
      <w:r w:rsidR="000D4594">
        <w:rPr>
          <w:rFonts w:ascii="Times New Roman" w:hAnsi="Times New Roman" w:cs="Times New Roman"/>
          <w:sz w:val="24"/>
          <w:szCs w:val="24"/>
        </w:rPr>
        <w:t>tumo</w:t>
      </w:r>
      <w:r>
        <w:rPr>
          <w:rFonts w:ascii="Times New Roman" w:hAnsi="Times New Roman" w:cs="Times New Roman"/>
          <w:sz w:val="24"/>
          <w:szCs w:val="24"/>
        </w:rPr>
        <w:t xml:space="preserve">r </w:t>
      </w:r>
      <w:r w:rsidRPr="00A3078A">
        <w:rPr>
          <w:rFonts w:ascii="Times New Roman" w:hAnsi="Times New Roman" w:cs="Times New Roman"/>
          <w:sz w:val="24"/>
          <w:szCs w:val="24"/>
        </w:rPr>
        <w:t>resection</w:t>
      </w:r>
      <w:r w:rsidR="008A49B9" w:rsidRPr="00A3078A">
        <w:rPr>
          <w:rFonts w:ascii="Times New Roman" w:hAnsi="Times New Roman" w:cs="Times New Roman"/>
          <w:sz w:val="24"/>
          <w:szCs w:val="24"/>
        </w:rPr>
        <w:t xml:space="preserve"> have been reported to </w:t>
      </w:r>
      <w:r>
        <w:rPr>
          <w:rFonts w:ascii="Times New Roman" w:hAnsi="Times New Roman" w:cs="Times New Roman"/>
          <w:sz w:val="24"/>
          <w:szCs w:val="24"/>
        </w:rPr>
        <w:t>range</w:t>
      </w:r>
      <w:r w:rsidR="00A30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between 88% and 93%</w:t>
      </w:r>
      <w:r w:rsidR="00C074A2">
        <w:rPr>
          <w:rFonts w:ascii="Times New Roman" w:hAnsi="Times New Roman" w:cs="Times New Roman"/>
          <w:sz w:val="24"/>
          <w:szCs w:val="24"/>
        </w:rPr>
        <w:t xml:space="preserve"> [7]. </w:t>
      </w:r>
      <w:r w:rsidR="00A64AC0">
        <w:rPr>
          <w:rFonts w:ascii="Times New Roman" w:hAnsi="Times New Roman" w:cs="Times New Roman"/>
          <w:sz w:val="24"/>
          <w:szCs w:val="24"/>
        </w:rPr>
        <w:t xml:space="preserve">In the current study, the </w:t>
      </w:r>
      <w:r w:rsidR="00A64AC0" w:rsidRPr="00AC0E26">
        <w:rPr>
          <w:rFonts w:ascii="Times New Roman" w:hAnsi="Times New Roman" w:cs="Times New Roman"/>
          <w:sz w:val="24"/>
          <w:szCs w:val="24"/>
        </w:rPr>
        <w:t>five-year</w:t>
      </w:r>
      <w:r w:rsidR="00A64AC0">
        <w:rPr>
          <w:rFonts w:ascii="Times New Roman" w:hAnsi="Times New Roman" w:cs="Times New Roman"/>
          <w:sz w:val="24"/>
          <w:szCs w:val="24"/>
        </w:rPr>
        <w:t xml:space="preserve"> </w:t>
      </w:r>
      <w:r w:rsidR="00A64AC0" w:rsidRPr="00F32D98">
        <w:rPr>
          <w:rFonts w:ascii="Times New Roman" w:hAnsi="Times New Roman" w:cs="Times New Roman"/>
          <w:sz w:val="24"/>
          <w:szCs w:val="24"/>
        </w:rPr>
        <w:t>cumulative</w:t>
      </w:r>
      <w:r w:rsidR="00A64AC0" w:rsidRPr="003A14AE">
        <w:rPr>
          <w:rFonts w:ascii="Times New Roman" w:hAnsi="Times New Roman" w:cs="Times New Roman"/>
          <w:sz w:val="24"/>
          <w:szCs w:val="24"/>
        </w:rPr>
        <w:t xml:space="preserve"> </w:t>
      </w:r>
      <w:r w:rsidR="00A64AC0" w:rsidRPr="00F32D98">
        <w:rPr>
          <w:rFonts w:ascii="Times New Roman" w:hAnsi="Times New Roman" w:cs="Times New Roman"/>
          <w:sz w:val="24"/>
          <w:szCs w:val="24"/>
        </w:rPr>
        <w:t>implant survival rate was</w:t>
      </w:r>
      <w:r w:rsidR="00CD47DF">
        <w:rPr>
          <w:rFonts w:ascii="Times New Roman" w:hAnsi="Times New Roman" w:cs="Times New Roman"/>
          <w:sz w:val="24"/>
          <w:szCs w:val="24"/>
        </w:rPr>
        <w:t xml:space="preserve"> 93.75</w:t>
      </w:r>
      <w:r w:rsidR="00A64AC0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CC6F71" w:rsidRPr="00CC6F71" w:rsidRDefault="00CC6F71" w:rsidP="0020635C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6F71">
        <w:rPr>
          <w:rFonts w:ascii="Times New Roman" w:hAnsi="Times New Roman" w:cs="Times New Roman"/>
          <w:sz w:val="24"/>
          <w:szCs w:val="24"/>
        </w:rPr>
        <w:t xml:space="preserve">The modular prostheses for distal femoral tumors have satisfactory outcomes and </w:t>
      </w:r>
      <w:r w:rsidR="004110BB" w:rsidRPr="00AC0E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are</w:t>
      </w:r>
      <w:r w:rsidR="004110BB" w:rsidRPr="00A62D7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CC6F71">
        <w:rPr>
          <w:rFonts w:ascii="Times New Roman" w:hAnsi="Times New Roman" w:cs="Times New Roman"/>
          <w:sz w:val="24"/>
          <w:szCs w:val="24"/>
        </w:rPr>
        <w:t>easy to assemble</w:t>
      </w:r>
      <w:r w:rsidR="007C0126">
        <w:rPr>
          <w:rFonts w:ascii="Times New Roman" w:hAnsi="Times New Roman" w:cs="Times New Roman"/>
          <w:sz w:val="24"/>
          <w:szCs w:val="24"/>
        </w:rPr>
        <w:t xml:space="preserve"> [27]</w:t>
      </w:r>
      <w:r w:rsidRPr="00CC6F71">
        <w:rPr>
          <w:rFonts w:ascii="Times New Roman" w:hAnsi="Times New Roman" w:cs="Times New Roman"/>
          <w:sz w:val="24"/>
          <w:szCs w:val="24"/>
        </w:rPr>
        <w:t xml:space="preserve">. However, failure could occur due to </w:t>
      </w:r>
      <w:r w:rsidR="0061273F">
        <w:rPr>
          <w:rFonts w:ascii="Times New Roman" w:hAnsi="Times New Roman" w:cs="Times New Roman"/>
          <w:sz w:val="24"/>
          <w:szCs w:val="24"/>
        </w:rPr>
        <w:t xml:space="preserve">infection, </w:t>
      </w:r>
      <w:r w:rsidRPr="00CC6F71">
        <w:rPr>
          <w:rFonts w:ascii="Times New Roman" w:hAnsi="Times New Roman" w:cs="Times New Roman"/>
          <w:sz w:val="24"/>
          <w:szCs w:val="24"/>
        </w:rPr>
        <w:t>loosening, periprosthetic fractures, ma</w:t>
      </w:r>
      <w:r w:rsidR="007C0126">
        <w:rPr>
          <w:rFonts w:ascii="Times New Roman" w:hAnsi="Times New Roman" w:cs="Times New Roman"/>
          <w:sz w:val="24"/>
          <w:szCs w:val="24"/>
        </w:rPr>
        <w:t>l</w:t>
      </w:r>
      <w:r w:rsidR="000D4594">
        <w:rPr>
          <w:rFonts w:ascii="Times New Roman" w:hAnsi="Times New Roman" w:cs="Times New Roman"/>
          <w:sz w:val="24"/>
          <w:szCs w:val="24"/>
        </w:rPr>
        <w:t>-</w:t>
      </w:r>
      <w:r w:rsidR="007C0126">
        <w:rPr>
          <w:rFonts w:ascii="Times New Roman" w:hAnsi="Times New Roman" w:cs="Times New Roman"/>
          <w:sz w:val="24"/>
          <w:szCs w:val="24"/>
        </w:rPr>
        <w:t>alignment, or instability [28</w:t>
      </w:r>
      <w:r w:rsidRPr="00CC6F71">
        <w:rPr>
          <w:rFonts w:ascii="Times New Roman" w:hAnsi="Times New Roman" w:cs="Times New Roman"/>
          <w:sz w:val="24"/>
          <w:szCs w:val="24"/>
        </w:rPr>
        <w:t>].</w:t>
      </w:r>
    </w:p>
    <w:p w:rsidR="00107855" w:rsidRPr="00CA5051" w:rsidRDefault="003A3E71" w:rsidP="0020635C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17EBC">
        <w:rPr>
          <w:rFonts w:ascii="Times New Roman" w:hAnsi="Times New Roman" w:cs="Times New Roman"/>
          <w:sz w:val="24"/>
          <w:szCs w:val="24"/>
        </w:rPr>
        <w:t xml:space="preserve">Infection is </w:t>
      </w:r>
      <w:r>
        <w:rPr>
          <w:rFonts w:ascii="Times New Roman" w:hAnsi="Times New Roman" w:cs="Times New Roman"/>
          <w:sz w:val="24"/>
          <w:szCs w:val="24"/>
        </w:rPr>
        <w:t xml:space="preserve">considered </w:t>
      </w:r>
      <w:r w:rsidRPr="00017EBC">
        <w:rPr>
          <w:rFonts w:ascii="Times New Roman" w:hAnsi="Times New Roman" w:cs="Times New Roman"/>
          <w:sz w:val="24"/>
          <w:szCs w:val="24"/>
        </w:rPr>
        <w:t>a major concern in prosthe</w:t>
      </w:r>
      <w:r>
        <w:rPr>
          <w:rFonts w:ascii="Times New Roman" w:hAnsi="Times New Roman" w:cs="Times New Roman"/>
          <w:sz w:val="24"/>
          <w:szCs w:val="24"/>
        </w:rPr>
        <w:t>tic reconstruction after tumor resection</w:t>
      </w:r>
      <w:r w:rsidR="004F20E4">
        <w:rPr>
          <w:rFonts w:ascii="Times New Roman" w:hAnsi="Times New Roman" w:cs="Times New Roman"/>
          <w:sz w:val="24"/>
          <w:szCs w:val="24"/>
        </w:rPr>
        <w:t xml:space="preserve"> [29, 30]. </w:t>
      </w:r>
      <w:r w:rsidR="000D4594">
        <w:rPr>
          <w:rFonts w:ascii="Times New Roman" w:hAnsi="Times New Roman" w:cs="Times New Roman"/>
          <w:sz w:val="24"/>
          <w:szCs w:val="24"/>
        </w:rPr>
        <w:t>Several</w:t>
      </w:r>
      <w:r w:rsidR="00017EBC">
        <w:rPr>
          <w:rFonts w:ascii="Times New Roman" w:hAnsi="Times New Roman" w:cs="Times New Roman"/>
          <w:sz w:val="24"/>
          <w:szCs w:val="24"/>
        </w:rPr>
        <w:t xml:space="preserve"> studies reported that the rate of deep infection after modular prosthesis was</w:t>
      </w:r>
      <w:r w:rsidR="00017EBC" w:rsidRPr="00017EBC">
        <w:rPr>
          <w:rFonts w:ascii="Times New Roman" w:hAnsi="Times New Roman" w:cs="Times New Roman"/>
          <w:sz w:val="24"/>
          <w:szCs w:val="24"/>
        </w:rPr>
        <w:t xml:space="preserve"> range</w:t>
      </w:r>
      <w:r w:rsidR="00017EBC">
        <w:rPr>
          <w:rFonts w:ascii="Times New Roman" w:hAnsi="Times New Roman" w:cs="Times New Roman"/>
          <w:sz w:val="24"/>
          <w:szCs w:val="24"/>
        </w:rPr>
        <w:t>d</w:t>
      </w:r>
      <w:r w:rsidR="00017EBC" w:rsidRPr="00017EBC">
        <w:rPr>
          <w:rFonts w:ascii="Times New Roman" w:hAnsi="Times New Roman" w:cs="Times New Roman"/>
          <w:sz w:val="24"/>
          <w:szCs w:val="24"/>
        </w:rPr>
        <w:t xml:space="preserve"> from 5% to 15%</w:t>
      </w:r>
      <w:r w:rsidR="001A4DC5">
        <w:rPr>
          <w:rFonts w:ascii="Times New Roman" w:hAnsi="Times New Roman" w:cs="Times New Roman"/>
          <w:sz w:val="24"/>
          <w:szCs w:val="24"/>
        </w:rPr>
        <w:t xml:space="preserve"> [7, 31]. </w:t>
      </w:r>
      <w:r w:rsidR="009E715A">
        <w:rPr>
          <w:rFonts w:ascii="Times New Roman" w:hAnsi="Times New Roman" w:cs="Times New Roman"/>
          <w:sz w:val="24"/>
          <w:szCs w:val="24"/>
        </w:rPr>
        <w:t>In</w:t>
      </w:r>
      <w:r w:rsidR="00A62D77">
        <w:rPr>
          <w:rFonts w:ascii="Times New Roman" w:hAnsi="Times New Roman" w:cs="Times New Roman"/>
          <w:sz w:val="24"/>
          <w:szCs w:val="24"/>
        </w:rPr>
        <w:t xml:space="preserve"> the</w:t>
      </w:r>
      <w:r w:rsidR="00017EBC" w:rsidRPr="00017EBC">
        <w:rPr>
          <w:rFonts w:ascii="Times New Roman" w:hAnsi="Times New Roman" w:cs="Times New Roman"/>
          <w:sz w:val="24"/>
          <w:szCs w:val="24"/>
        </w:rPr>
        <w:t xml:space="preserve"> </w:t>
      </w:r>
      <w:r w:rsidR="00440C4C" w:rsidRPr="00AC0E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current</w:t>
      </w:r>
      <w:r w:rsidR="00440C4C" w:rsidRPr="00A62D7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17EBC" w:rsidRPr="00017EBC">
        <w:rPr>
          <w:rFonts w:ascii="Times New Roman" w:hAnsi="Times New Roman" w:cs="Times New Roman"/>
          <w:sz w:val="24"/>
          <w:szCs w:val="24"/>
        </w:rPr>
        <w:t>study</w:t>
      </w:r>
      <w:r w:rsidR="00440C4C" w:rsidRPr="00AC0E2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</w:t>
      </w:r>
      <w:r w:rsidR="00017EBC" w:rsidRPr="00A62D77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017EBC" w:rsidRPr="00017EBC">
        <w:rPr>
          <w:rFonts w:ascii="Times New Roman" w:hAnsi="Times New Roman" w:cs="Times New Roman"/>
          <w:sz w:val="24"/>
          <w:szCs w:val="24"/>
        </w:rPr>
        <w:t xml:space="preserve">the rate of deep infection was </w:t>
      </w:r>
      <w:r w:rsidR="00017EBC">
        <w:rPr>
          <w:rFonts w:ascii="Times New Roman" w:hAnsi="Times New Roman" w:cs="Times New Roman"/>
          <w:sz w:val="24"/>
          <w:szCs w:val="24"/>
        </w:rPr>
        <w:t>5.5%</w:t>
      </w:r>
      <w:r w:rsidR="00BF640D">
        <w:rPr>
          <w:rFonts w:ascii="Times New Roman" w:hAnsi="Times New Roman" w:cs="Times New Roman"/>
          <w:sz w:val="24"/>
          <w:szCs w:val="24"/>
        </w:rPr>
        <w:t xml:space="preserve">. </w:t>
      </w:r>
      <w:r w:rsidRPr="00FC79CD">
        <w:rPr>
          <w:rFonts w:ascii="Times New Roman" w:hAnsi="Times New Roman" w:cs="Times New Roman"/>
          <w:sz w:val="24"/>
          <w:szCs w:val="24"/>
        </w:rPr>
        <w:t>Guo et al</w:t>
      </w:r>
      <w:r>
        <w:rPr>
          <w:rFonts w:ascii="Times New Roman" w:hAnsi="Times New Roman" w:cs="Times New Roman"/>
          <w:sz w:val="24"/>
          <w:szCs w:val="24"/>
        </w:rPr>
        <w:t xml:space="preserve"> reported 6.7% rate of deep</w:t>
      </w:r>
      <w:r w:rsidR="009B272A" w:rsidRPr="00017EBC">
        <w:rPr>
          <w:rFonts w:ascii="Times New Roman" w:hAnsi="Times New Roman" w:cs="Times New Roman"/>
          <w:sz w:val="24"/>
          <w:szCs w:val="24"/>
        </w:rPr>
        <w:t xml:space="preserve"> infection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9B272A" w:rsidRPr="00017EBC">
        <w:rPr>
          <w:rFonts w:ascii="Times New Roman" w:hAnsi="Times New Roman" w:cs="Times New Roman"/>
          <w:sz w:val="24"/>
          <w:szCs w:val="24"/>
        </w:rPr>
        <w:t xml:space="preserve"> </w:t>
      </w:r>
      <w:r w:rsidR="00CC6F71">
        <w:rPr>
          <w:rFonts w:ascii="Times New Roman" w:hAnsi="Times New Roman" w:cs="Times New Roman"/>
          <w:sz w:val="24"/>
          <w:szCs w:val="24"/>
        </w:rPr>
        <w:t>Peri</w:t>
      </w:r>
      <w:r w:rsidRPr="00017EBC">
        <w:rPr>
          <w:rFonts w:ascii="Times New Roman" w:hAnsi="Times New Roman" w:cs="Times New Roman"/>
          <w:sz w:val="24"/>
          <w:szCs w:val="24"/>
        </w:rPr>
        <w:t xml:space="preserve">prosthetic infection </w:t>
      </w:r>
      <w:r w:rsidR="009B272A" w:rsidRPr="00017EBC">
        <w:rPr>
          <w:rFonts w:ascii="Times New Roman" w:hAnsi="Times New Roman" w:cs="Times New Roman"/>
          <w:sz w:val="24"/>
          <w:szCs w:val="24"/>
        </w:rPr>
        <w:t xml:space="preserve">occurred in seven patients, two of </w:t>
      </w:r>
      <w:r>
        <w:rPr>
          <w:rFonts w:ascii="Times New Roman" w:hAnsi="Times New Roman" w:cs="Times New Roman"/>
          <w:sz w:val="24"/>
          <w:szCs w:val="24"/>
        </w:rPr>
        <w:t xml:space="preserve">them </w:t>
      </w:r>
      <w:r w:rsidRPr="00017EBC">
        <w:rPr>
          <w:rFonts w:ascii="Times New Roman" w:hAnsi="Times New Roman" w:cs="Times New Roman"/>
          <w:sz w:val="24"/>
          <w:szCs w:val="24"/>
        </w:rPr>
        <w:t>underwent</w:t>
      </w:r>
      <w:r w:rsidR="009B272A" w:rsidRPr="00017EBC">
        <w:rPr>
          <w:rFonts w:ascii="Times New Roman" w:hAnsi="Times New Roman" w:cs="Times New Roman"/>
          <w:sz w:val="24"/>
          <w:szCs w:val="24"/>
        </w:rPr>
        <w:t xml:space="preserve"> an amputation</w:t>
      </w:r>
      <w:r w:rsidR="001A4DC5">
        <w:rPr>
          <w:rFonts w:ascii="Times New Roman" w:hAnsi="Times New Roman" w:cs="Times New Roman"/>
          <w:sz w:val="24"/>
          <w:szCs w:val="24"/>
        </w:rPr>
        <w:t xml:space="preserve"> [7]. </w:t>
      </w:r>
      <w:r w:rsidR="005B3701">
        <w:rPr>
          <w:rFonts w:ascii="Times New Roman" w:hAnsi="Times New Roman" w:cs="Times New Roman"/>
          <w:sz w:val="24"/>
          <w:szCs w:val="24"/>
        </w:rPr>
        <w:t>In their</w:t>
      </w:r>
      <w:r w:rsidR="00117F24" w:rsidRPr="00017EBC">
        <w:rPr>
          <w:rFonts w:ascii="Times New Roman" w:hAnsi="Times New Roman" w:cs="Times New Roman"/>
          <w:sz w:val="24"/>
          <w:szCs w:val="24"/>
        </w:rPr>
        <w:t xml:space="preserve"> </w:t>
      </w:r>
      <w:r w:rsidR="005B3701">
        <w:rPr>
          <w:rFonts w:ascii="Times New Roman" w:hAnsi="Times New Roman" w:cs="Times New Roman"/>
          <w:sz w:val="24"/>
          <w:szCs w:val="24"/>
        </w:rPr>
        <w:t xml:space="preserve">case </w:t>
      </w:r>
      <w:r w:rsidR="00117F24" w:rsidRPr="00017EBC">
        <w:rPr>
          <w:rFonts w:ascii="Times New Roman" w:hAnsi="Times New Roman" w:cs="Times New Roman"/>
          <w:sz w:val="24"/>
          <w:szCs w:val="24"/>
        </w:rPr>
        <w:t>series</w:t>
      </w:r>
      <w:r w:rsidR="005B3701">
        <w:rPr>
          <w:rFonts w:ascii="Times New Roman" w:hAnsi="Times New Roman" w:cs="Times New Roman"/>
          <w:sz w:val="24"/>
          <w:szCs w:val="24"/>
        </w:rPr>
        <w:t>,</w:t>
      </w:r>
      <w:r w:rsidR="005B3701" w:rsidRPr="005B37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3701" w:rsidRPr="00FC79CD">
        <w:rPr>
          <w:rFonts w:ascii="Times New Roman" w:hAnsi="Times New Roman" w:cs="Times New Roman"/>
          <w:sz w:val="24"/>
          <w:szCs w:val="24"/>
        </w:rPr>
        <w:t>Bekmez</w:t>
      </w:r>
      <w:proofErr w:type="spellEnd"/>
      <w:r w:rsidR="00BF640D">
        <w:rPr>
          <w:rFonts w:ascii="Times New Roman" w:hAnsi="Times New Roman" w:cs="Times New Roman"/>
          <w:sz w:val="24"/>
          <w:szCs w:val="24"/>
        </w:rPr>
        <w:t xml:space="preserve"> et al</w:t>
      </w:r>
      <w:r w:rsidR="005B3701" w:rsidRPr="004F0773">
        <w:rPr>
          <w:rFonts w:ascii="Times New Roman" w:hAnsi="Times New Roman" w:cs="Times New Roman"/>
          <w:sz w:val="24"/>
          <w:szCs w:val="24"/>
        </w:rPr>
        <w:t xml:space="preserve"> </w:t>
      </w:r>
      <w:r w:rsidR="005B3701">
        <w:rPr>
          <w:rFonts w:ascii="Times New Roman" w:hAnsi="Times New Roman" w:cs="Times New Roman"/>
          <w:sz w:val="24"/>
          <w:szCs w:val="24"/>
        </w:rPr>
        <w:t xml:space="preserve">reported that the </w:t>
      </w:r>
      <w:r w:rsidR="00117F24" w:rsidRPr="00017EBC">
        <w:rPr>
          <w:rFonts w:ascii="Times New Roman" w:hAnsi="Times New Roman" w:cs="Times New Roman"/>
          <w:sz w:val="24"/>
          <w:szCs w:val="24"/>
        </w:rPr>
        <w:t xml:space="preserve">infection was the most common cause of </w:t>
      </w:r>
      <w:r w:rsidR="005B3701">
        <w:rPr>
          <w:rFonts w:ascii="Times New Roman" w:hAnsi="Times New Roman" w:cs="Times New Roman"/>
          <w:sz w:val="24"/>
          <w:szCs w:val="24"/>
        </w:rPr>
        <w:t xml:space="preserve">implant </w:t>
      </w:r>
      <w:r w:rsidR="00117F24" w:rsidRPr="00017EBC">
        <w:rPr>
          <w:rFonts w:ascii="Times New Roman" w:hAnsi="Times New Roman" w:cs="Times New Roman"/>
          <w:sz w:val="24"/>
          <w:szCs w:val="24"/>
        </w:rPr>
        <w:t>failure.</w:t>
      </w:r>
      <w:r w:rsidR="00C817E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5B3701">
        <w:rPr>
          <w:rFonts w:ascii="Times New Roman" w:hAnsi="Times New Roman" w:cs="Times New Roman"/>
          <w:sz w:val="24"/>
          <w:szCs w:val="24"/>
        </w:rPr>
        <w:t xml:space="preserve">The </w:t>
      </w:r>
      <w:r w:rsidR="00117F24" w:rsidRPr="00017EBC">
        <w:rPr>
          <w:rFonts w:ascii="Times New Roman" w:hAnsi="Times New Roman" w:cs="Times New Roman"/>
          <w:sz w:val="24"/>
          <w:szCs w:val="24"/>
        </w:rPr>
        <w:t xml:space="preserve">infection rate </w:t>
      </w:r>
      <w:r w:rsidR="005B3701">
        <w:rPr>
          <w:rFonts w:ascii="Times New Roman" w:hAnsi="Times New Roman" w:cs="Times New Roman"/>
          <w:sz w:val="24"/>
          <w:szCs w:val="24"/>
        </w:rPr>
        <w:t>was 13%</w:t>
      </w:r>
      <w:r w:rsidR="00467B13">
        <w:rPr>
          <w:rFonts w:ascii="Times New Roman" w:hAnsi="Times New Roman" w:cs="Times New Roman"/>
          <w:sz w:val="24"/>
          <w:szCs w:val="24"/>
        </w:rPr>
        <w:t xml:space="preserve"> [1]. </w:t>
      </w:r>
      <w:r w:rsidR="00CD0F8C" w:rsidRPr="00017EBC">
        <w:rPr>
          <w:rFonts w:ascii="Times New Roman" w:hAnsi="Times New Roman" w:cs="Times New Roman"/>
          <w:sz w:val="24"/>
          <w:szCs w:val="24"/>
        </w:rPr>
        <w:t>In a comprehensive study of Henderson et al, an</w:t>
      </w:r>
      <w:r w:rsidR="005B3701">
        <w:rPr>
          <w:rFonts w:ascii="Times New Roman" w:hAnsi="Times New Roman" w:cs="Times New Roman"/>
          <w:sz w:val="24"/>
          <w:szCs w:val="24"/>
        </w:rPr>
        <w:t xml:space="preserve"> </w:t>
      </w:r>
      <w:r w:rsidR="00CD0F8C" w:rsidRPr="00017EBC">
        <w:rPr>
          <w:rFonts w:ascii="Times New Roman" w:hAnsi="Times New Roman" w:cs="Times New Roman"/>
          <w:sz w:val="24"/>
          <w:szCs w:val="24"/>
        </w:rPr>
        <w:t xml:space="preserve">infection rate of 8.4 </w:t>
      </w:r>
      <w:r w:rsidR="005B3701">
        <w:rPr>
          <w:rFonts w:ascii="Times New Roman" w:hAnsi="Times New Roman" w:cs="Times New Roman"/>
          <w:sz w:val="24"/>
          <w:szCs w:val="24"/>
        </w:rPr>
        <w:t>%</w:t>
      </w:r>
      <w:r w:rsidR="00CD0F8C" w:rsidRPr="00017EBC">
        <w:rPr>
          <w:rFonts w:ascii="Times New Roman" w:hAnsi="Times New Roman" w:cs="Times New Roman"/>
          <w:sz w:val="24"/>
          <w:szCs w:val="24"/>
        </w:rPr>
        <w:t xml:space="preserve"> in 2174 patients was reported</w:t>
      </w:r>
      <w:r w:rsidR="005B3701">
        <w:rPr>
          <w:rFonts w:ascii="Times New Roman" w:hAnsi="Times New Roman" w:cs="Times New Roman"/>
          <w:sz w:val="24"/>
          <w:szCs w:val="24"/>
        </w:rPr>
        <w:t xml:space="preserve"> </w:t>
      </w:r>
      <w:r w:rsidR="00CD0F8C" w:rsidRPr="00017EBC">
        <w:rPr>
          <w:rFonts w:ascii="Times New Roman" w:hAnsi="Times New Roman" w:cs="Times New Roman"/>
          <w:sz w:val="24"/>
          <w:szCs w:val="24"/>
        </w:rPr>
        <w:t xml:space="preserve">for various anatomical </w:t>
      </w:r>
      <w:r w:rsidR="006D2426">
        <w:rPr>
          <w:rFonts w:ascii="Times New Roman" w:hAnsi="Times New Roman" w:cs="Times New Roman"/>
          <w:sz w:val="24"/>
          <w:szCs w:val="24"/>
        </w:rPr>
        <w:t>locations</w:t>
      </w:r>
      <w:r w:rsidR="008E10FE">
        <w:rPr>
          <w:rFonts w:ascii="Times New Roman" w:hAnsi="Times New Roman" w:cs="Times New Roman"/>
          <w:sz w:val="24"/>
          <w:szCs w:val="24"/>
        </w:rPr>
        <w:t xml:space="preserve"> [32].</w:t>
      </w:r>
      <w:r w:rsidR="009E715A">
        <w:rPr>
          <w:rFonts w:ascii="Times New Roman" w:hAnsi="Times New Roman" w:cs="Times New Roman"/>
          <w:sz w:val="24"/>
          <w:szCs w:val="24"/>
        </w:rPr>
        <w:t xml:space="preserve"> None of our patients had aseptic loosening presumably due to proper technique together with emphasizing the </w:t>
      </w:r>
      <w:r w:rsidR="009E715A">
        <w:rPr>
          <w:rFonts w:ascii="Times New Roman" w:hAnsi="Times New Roman" w:cs="Times New Roman"/>
          <w:sz w:val="24"/>
          <w:szCs w:val="24"/>
        </w:rPr>
        <w:lastRenderedPageBreak/>
        <w:t>necessity of activity management to the patients for the sake of enhancing prosthesis longevity.</w:t>
      </w:r>
    </w:p>
    <w:p w:rsidR="00042238" w:rsidRDefault="000B1553" w:rsidP="0020635C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513">
        <w:rPr>
          <w:rFonts w:ascii="Times New Roman" w:hAnsi="Times New Roman" w:cs="Times New Roman"/>
          <w:sz w:val="24"/>
          <w:szCs w:val="24"/>
        </w:rPr>
        <w:t>One of the limitations of this current study is the small number of the</w:t>
      </w:r>
      <w:r w:rsidR="00A46D19">
        <w:rPr>
          <w:rFonts w:ascii="Times New Roman" w:hAnsi="Times New Roman" w:cs="Times New Roman"/>
          <w:sz w:val="24"/>
          <w:szCs w:val="24"/>
        </w:rPr>
        <w:t xml:space="preserve"> </w:t>
      </w:r>
      <w:r w:rsidRPr="00296513">
        <w:rPr>
          <w:rFonts w:ascii="Times New Roman" w:hAnsi="Times New Roman" w:cs="Times New Roman"/>
          <w:sz w:val="24"/>
          <w:szCs w:val="24"/>
        </w:rPr>
        <w:t>cases</w:t>
      </w:r>
      <w:r w:rsidR="00C62AD4">
        <w:rPr>
          <w:rFonts w:ascii="Times New Roman" w:hAnsi="Times New Roman" w:cs="Times New Roman"/>
          <w:sz w:val="24"/>
          <w:szCs w:val="24"/>
        </w:rPr>
        <w:t xml:space="preserve">. </w:t>
      </w:r>
      <w:r w:rsidR="000C723B" w:rsidRPr="000C723B">
        <w:rPr>
          <w:rFonts w:ascii="Times New Roman" w:hAnsi="Times New Roman" w:cs="Times New Roman"/>
          <w:sz w:val="24"/>
          <w:szCs w:val="24"/>
        </w:rPr>
        <w:t>In</w:t>
      </w:r>
      <w:r w:rsidR="000C723B">
        <w:rPr>
          <w:rFonts w:ascii="Times New Roman" w:hAnsi="Times New Roman" w:cs="Times New Roman"/>
          <w:sz w:val="24"/>
          <w:szCs w:val="24"/>
        </w:rPr>
        <w:t xml:space="preserve"> </w:t>
      </w:r>
      <w:r w:rsidR="000C723B" w:rsidRPr="000C723B">
        <w:rPr>
          <w:rFonts w:ascii="Times New Roman" w:hAnsi="Times New Roman" w:cs="Times New Roman"/>
          <w:sz w:val="24"/>
          <w:szCs w:val="24"/>
        </w:rPr>
        <w:t xml:space="preserve">addition, lack of </w:t>
      </w:r>
      <w:proofErr w:type="spellStart"/>
      <w:r w:rsidR="00CA5051" w:rsidRPr="000C723B">
        <w:rPr>
          <w:rFonts w:ascii="Times New Roman" w:hAnsi="Times New Roman" w:cs="Times New Roman"/>
          <w:sz w:val="24"/>
          <w:szCs w:val="24"/>
        </w:rPr>
        <w:t>homogene</w:t>
      </w:r>
      <w:r w:rsidR="00D05727">
        <w:rPr>
          <w:rFonts w:ascii="Times New Roman" w:hAnsi="Times New Roman" w:cs="Times New Roman"/>
          <w:sz w:val="24"/>
          <w:szCs w:val="24"/>
        </w:rPr>
        <w:t>c</w:t>
      </w:r>
      <w:r w:rsidR="00CA5051">
        <w:rPr>
          <w:rFonts w:ascii="Times New Roman" w:hAnsi="Times New Roman" w:cs="Times New Roman"/>
          <w:sz w:val="24"/>
          <w:szCs w:val="24"/>
        </w:rPr>
        <w:t>i</w:t>
      </w:r>
      <w:r w:rsidR="00CA5051" w:rsidRPr="000C723B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="000C723B" w:rsidRPr="000C723B">
        <w:rPr>
          <w:rFonts w:ascii="Times New Roman" w:hAnsi="Times New Roman" w:cs="Times New Roman"/>
          <w:sz w:val="24"/>
          <w:szCs w:val="24"/>
        </w:rPr>
        <w:t xml:space="preserve"> in the study population, especially in</w:t>
      </w:r>
      <w:r w:rsidR="000C723B">
        <w:rPr>
          <w:rFonts w:ascii="Times New Roman" w:hAnsi="Times New Roman" w:cs="Times New Roman"/>
          <w:sz w:val="24"/>
          <w:szCs w:val="24"/>
        </w:rPr>
        <w:t xml:space="preserve"> </w:t>
      </w:r>
      <w:r w:rsidR="000C723B" w:rsidRPr="000C723B">
        <w:rPr>
          <w:rFonts w:ascii="Times New Roman" w:hAnsi="Times New Roman" w:cs="Times New Roman"/>
          <w:sz w:val="24"/>
          <w:szCs w:val="24"/>
        </w:rPr>
        <w:t xml:space="preserve">terms of </w:t>
      </w:r>
      <w:r w:rsidR="000C723B">
        <w:rPr>
          <w:rFonts w:ascii="Times New Roman" w:hAnsi="Times New Roman" w:cs="Times New Roman"/>
          <w:sz w:val="24"/>
          <w:szCs w:val="24"/>
        </w:rPr>
        <w:t xml:space="preserve">final </w:t>
      </w:r>
      <w:r w:rsidR="00C62AD4">
        <w:rPr>
          <w:rFonts w:ascii="Times New Roman" w:hAnsi="Times New Roman" w:cs="Times New Roman"/>
          <w:sz w:val="24"/>
          <w:szCs w:val="24"/>
        </w:rPr>
        <w:t xml:space="preserve">diagnosis </w:t>
      </w:r>
      <w:r w:rsidR="000C723B">
        <w:rPr>
          <w:rFonts w:ascii="Times New Roman" w:hAnsi="Times New Roman" w:cs="Times New Roman"/>
          <w:sz w:val="24"/>
          <w:szCs w:val="24"/>
        </w:rPr>
        <w:t xml:space="preserve">and the use of neo-adjuvant </w:t>
      </w:r>
      <w:r w:rsidR="000C723B" w:rsidRPr="000C723B">
        <w:rPr>
          <w:rFonts w:ascii="Times New Roman" w:hAnsi="Times New Roman" w:cs="Times New Roman"/>
          <w:sz w:val="24"/>
          <w:szCs w:val="24"/>
        </w:rPr>
        <w:t>chemotherapy might have an</w:t>
      </w:r>
      <w:r w:rsidR="000C723B">
        <w:rPr>
          <w:rFonts w:ascii="Times New Roman" w:hAnsi="Times New Roman" w:cs="Times New Roman"/>
          <w:sz w:val="24"/>
          <w:szCs w:val="24"/>
        </w:rPr>
        <w:t xml:space="preserve"> impact on the outcomes.</w:t>
      </w:r>
      <w:r w:rsidR="000C723B" w:rsidRPr="000C723B">
        <w:rPr>
          <w:rFonts w:ascii="Times New Roman" w:hAnsi="Times New Roman" w:cs="Times New Roman"/>
          <w:sz w:val="24"/>
          <w:szCs w:val="24"/>
        </w:rPr>
        <w:t xml:space="preserve"> </w:t>
      </w:r>
      <w:r w:rsidR="00042238">
        <w:rPr>
          <w:rFonts w:ascii="Times New Roman" w:hAnsi="Times New Roman" w:cs="Times New Roman"/>
          <w:sz w:val="24"/>
          <w:szCs w:val="24"/>
        </w:rPr>
        <w:t xml:space="preserve">Moreover, </w:t>
      </w:r>
      <w:r w:rsidR="00042238" w:rsidRPr="00042238">
        <w:rPr>
          <w:rFonts w:ascii="Times New Roman" w:hAnsi="Times New Roman" w:cs="Times New Roman"/>
          <w:sz w:val="24"/>
          <w:szCs w:val="24"/>
        </w:rPr>
        <w:t>relatively short follow-up</w:t>
      </w:r>
      <w:r w:rsidR="00042238">
        <w:rPr>
          <w:rFonts w:ascii="Times New Roman" w:hAnsi="Times New Roman" w:cs="Times New Roman"/>
          <w:sz w:val="24"/>
          <w:szCs w:val="24"/>
        </w:rPr>
        <w:t xml:space="preserve"> period</w:t>
      </w:r>
      <w:r w:rsidR="00042238" w:rsidRPr="00042238">
        <w:rPr>
          <w:rFonts w:ascii="Times New Roman" w:hAnsi="Times New Roman" w:cs="Times New Roman"/>
          <w:sz w:val="24"/>
          <w:szCs w:val="24"/>
        </w:rPr>
        <w:t>, and single centre results</w:t>
      </w:r>
      <w:r w:rsidR="00042238">
        <w:rPr>
          <w:rFonts w:ascii="Times New Roman" w:hAnsi="Times New Roman" w:cs="Times New Roman"/>
          <w:sz w:val="24"/>
          <w:szCs w:val="24"/>
        </w:rPr>
        <w:t xml:space="preserve"> add to these limitations.</w:t>
      </w:r>
    </w:p>
    <w:p w:rsidR="000B1553" w:rsidRPr="005E5BDD" w:rsidRDefault="000B1553" w:rsidP="0020635C">
      <w:pPr>
        <w:autoSpaceDE w:val="0"/>
        <w:autoSpaceDN w:val="0"/>
        <w:bidi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5E5BD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Conclusion:</w:t>
      </w:r>
    </w:p>
    <w:p w:rsidR="008218B6" w:rsidRPr="008218B6" w:rsidRDefault="00152C41" w:rsidP="0020635C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2C41">
        <w:rPr>
          <w:rFonts w:ascii="Times New Roman" w:hAnsi="Times New Roman" w:cs="Times New Roman"/>
          <w:sz w:val="24"/>
          <w:szCs w:val="24"/>
        </w:rPr>
        <w:t>Modular prosthetic reconstruction after wide resection of aggressive and malignant bone tumors of distal femur</w:t>
      </w:r>
      <w:r>
        <w:rPr>
          <w:rFonts w:ascii="Times New Roman" w:hAnsi="Times New Roman" w:cs="Times New Roman"/>
          <w:sz w:val="24"/>
          <w:szCs w:val="24"/>
        </w:rPr>
        <w:t xml:space="preserve"> offers</w:t>
      </w:r>
      <w:r w:rsidR="000B1553" w:rsidRPr="00296513">
        <w:rPr>
          <w:rFonts w:ascii="Times New Roman" w:hAnsi="Times New Roman" w:cs="Times New Roman"/>
          <w:sz w:val="24"/>
          <w:szCs w:val="24"/>
        </w:rPr>
        <w:t xml:space="preserve"> satisfactory </w:t>
      </w:r>
      <w:r>
        <w:rPr>
          <w:rFonts w:ascii="Times New Roman" w:hAnsi="Times New Roman" w:cs="Times New Roman"/>
          <w:sz w:val="24"/>
          <w:szCs w:val="24"/>
        </w:rPr>
        <w:t xml:space="preserve">clinical and functional </w:t>
      </w:r>
      <w:r w:rsidR="000B1553" w:rsidRPr="00296513">
        <w:rPr>
          <w:rFonts w:ascii="Times New Roman" w:hAnsi="Times New Roman" w:cs="Times New Roman"/>
          <w:sz w:val="24"/>
          <w:szCs w:val="24"/>
        </w:rPr>
        <w:t>outcome</w:t>
      </w:r>
      <w:r>
        <w:rPr>
          <w:rFonts w:ascii="Times New Roman" w:hAnsi="Times New Roman" w:cs="Times New Roman"/>
          <w:sz w:val="24"/>
          <w:szCs w:val="24"/>
        </w:rPr>
        <w:t>s</w:t>
      </w:r>
      <w:r w:rsidR="000B1553" w:rsidRPr="00296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</w:t>
      </w:r>
      <w:r w:rsidR="000B1553" w:rsidRPr="00296513">
        <w:rPr>
          <w:rFonts w:ascii="Times New Roman" w:hAnsi="Times New Roman" w:cs="Times New Roman"/>
          <w:sz w:val="24"/>
          <w:szCs w:val="24"/>
        </w:rPr>
        <w:t xml:space="preserve"> it allows </w:t>
      </w:r>
      <w:r w:rsidR="00B74F48">
        <w:rPr>
          <w:rFonts w:ascii="Times New Roman" w:hAnsi="Times New Roman" w:cs="Times New Roman"/>
          <w:sz w:val="24"/>
          <w:szCs w:val="24"/>
        </w:rPr>
        <w:t xml:space="preserve">immediate postoperative stability, </w:t>
      </w:r>
      <w:r w:rsidR="000B1553" w:rsidRPr="00296513">
        <w:rPr>
          <w:rFonts w:ascii="Times New Roman" w:hAnsi="Times New Roman" w:cs="Times New Roman"/>
          <w:sz w:val="24"/>
          <w:szCs w:val="24"/>
        </w:rPr>
        <w:t>early mobilization</w:t>
      </w:r>
      <w:r>
        <w:rPr>
          <w:rFonts w:ascii="Times New Roman" w:hAnsi="Times New Roman" w:cs="Times New Roman"/>
          <w:sz w:val="24"/>
          <w:szCs w:val="24"/>
        </w:rPr>
        <w:t xml:space="preserve"> and rehabilitation</w:t>
      </w:r>
      <w:r w:rsidR="000B1553" w:rsidRPr="002965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with reasonable complication rate</w:t>
      </w:r>
      <w:r w:rsidR="000B1553" w:rsidRPr="00296513">
        <w:rPr>
          <w:rFonts w:ascii="Times New Roman" w:hAnsi="Times New Roman" w:cs="Times New Roman"/>
          <w:sz w:val="24"/>
          <w:szCs w:val="24"/>
        </w:rPr>
        <w:t>.</w:t>
      </w:r>
    </w:p>
    <w:p w:rsidR="00BC51A4" w:rsidRDefault="00BC51A4" w:rsidP="0020635C">
      <w:pPr>
        <w:autoSpaceDE w:val="0"/>
        <w:autoSpaceDN w:val="0"/>
        <w:bidi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05727" w:rsidRPr="008218B6" w:rsidRDefault="00D05727" w:rsidP="0020635C">
      <w:pPr>
        <w:autoSpaceDE w:val="0"/>
        <w:autoSpaceDN w:val="0"/>
        <w:bidi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218B6">
        <w:rPr>
          <w:rFonts w:ascii="Times New Roman" w:hAnsi="Times New Roman" w:cs="Times New Roman"/>
          <w:b/>
          <w:bCs/>
          <w:sz w:val="24"/>
          <w:szCs w:val="24"/>
          <w:u w:val="single"/>
        </w:rPr>
        <w:t>References</w:t>
      </w:r>
      <w:r w:rsidR="00C21973" w:rsidRPr="008218B6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D05727" w:rsidRPr="00D05727" w:rsidRDefault="00D05727" w:rsidP="0020635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727">
        <w:rPr>
          <w:rFonts w:ascii="Times New Roman" w:hAnsi="Times New Roman" w:cs="Times New Roman"/>
          <w:sz w:val="24"/>
          <w:szCs w:val="24"/>
        </w:rPr>
        <w:t>Bekmez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Ayvaz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Yucekul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A,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Tokgozoglu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M. Modular cementless prosthetic reconstruction after resection of lower extremity malignant tumor.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Acta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Orthopaedica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et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Traumatologica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Turcica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>, 2016; 50: 674-80.</w:t>
      </w:r>
    </w:p>
    <w:p w:rsidR="00D05727" w:rsidRPr="00D05727" w:rsidRDefault="00D05727" w:rsidP="0020635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727">
        <w:rPr>
          <w:rFonts w:ascii="Times New Roman" w:hAnsi="Times New Roman" w:cs="Times New Roman"/>
          <w:sz w:val="24"/>
          <w:szCs w:val="24"/>
        </w:rPr>
        <w:t>Mavrogenis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AF,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Abati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CN,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Romagnoli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C,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Ruggieri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P. Similar survival but better function for patients after limb salvage versus amputation for distal tibia osteosarcoma.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Orthop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Relat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Res. 2012; 470(6):1735-48.   </w:t>
      </w:r>
    </w:p>
    <w:p w:rsidR="00D05727" w:rsidRPr="00D05727" w:rsidRDefault="00D05727" w:rsidP="0020635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727">
        <w:rPr>
          <w:rFonts w:ascii="Times New Roman" w:hAnsi="Times New Roman" w:cs="Times New Roman"/>
          <w:sz w:val="24"/>
          <w:szCs w:val="24"/>
        </w:rPr>
        <w:t>Donati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Giacomini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Gozzi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Mercuri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M. Proximal femur reconstruction by an allograft prosthesis composite. Clin Orthop.2002; 304:192–200.   </w:t>
      </w:r>
    </w:p>
    <w:p w:rsidR="00D05727" w:rsidRPr="00D05727" w:rsidRDefault="00D05727" w:rsidP="0020635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5727">
        <w:rPr>
          <w:rFonts w:ascii="Times New Roman" w:hAnsi="Times New Roman" w:cs="Times New Roman"/>
          <w:sz w:val="24"/>
          <w:szCs w:val="24"/>
        </w:rPr>
        <w:t>Gibbs CP, Jr, Weber K, Scarborough MT. Malignant bone tumors. J Bone Joint Surg (Am) 2001;</w:t>
      </w:r>
      <w:r w:rsidR="0063361D">
        <w:rPr>
          <w:rFonts w:ascii="Times New Roman" w:hAnsi="Times New Roman" w:cs="Times New Roman"/>
          <w:sz w:val="24"/>
          <w:szCs w:val="24"/>
        </w:rPr>
        <w:t xml:space="preserve"> </w:t>
      </w:r>
      <w:r w:rsidRPr="00D05727">
        <w:rPr>
          <w:rFonts w:ascii="Times New Roman" w:hAnsi="Times New Roman" w:cs="Times New Roman"/>
          <w:sz w:val="24"/>
          <w:szCs w:val="24"/>
        </w:rPr>
        <w:t xml:space="preserve">83:1728–1745.  </w:t>
      </w:r>
    </w:p>
    <w:p w:rsidR="00D05727" w:rsidRPr="00D05727" w:rsidRDefault="00D05727" w:rsidP="0020635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727">
        <w:rPr>
          <w:rFonts w:ascii="Times New Roman" w:hAnsi="Times New Roman" w:cs="Times New Roman"/>
          <w:sz w:val="24"/>
          <w:szCs w:val="24"/>
        </w:rPr>
        <w:lastRenderedPageBreak/>
        <w:t>Manfrini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Innocenti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Ceruso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Mercuri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M. Original biological reconstruction of the hip in a 4-year-old girl. Lancet.2003; 361:140–42.    </w:t>
      </w:r>
    </w:p>
    <w:p w:rsidR="00D05727" w:rsidRPr="003614B3" w:rsidRDefault="00D05727" w:rsidP="0020635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727">
        <w:rPr>
          <w:rFonts w:ascii="Times New Roman" w:hAnsi="Times New Roman" w:cs="Times New Roman"/>
          <w:sz w:val="24"/>
          <w:szCs w:val="24"/>
        </w:rPr>
        <w:t>Zeegen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EN, Aponte-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Tinao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LA,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Hornicek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FJ,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Gebhardt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MC,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Mankin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HJ. Survivorship analysis of 141 modular metallic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endoprostheses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at early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followup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="0036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B3">
        <w:rPr>
          <w:rFonts w:ascii="Times New Roman" w:hAnsi="Times New Roman" w:cs="Times New Roman"/>
          <w:sz w:val="24"/>
          <w:szCs w:val="24"/>
        </w:rPr>
        <w:t>Orthop</w:t>
      </w:r>
      <w:proofErr w:type="spellEnd"/>
      <w:r w:rsidRPr="003614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14B3">
        <w:rPr>
          <w:rFonts w:ascii="Times New Roman" w:hAnsi="Times New Roman" w:cs="Times New Roman"/>
          <w:sz w:val="24"/>
          <w:szCs w:val="24"/>
        </w:rPr>
        <w:t>Relat</w:t>
      </w:r>
      <w:proofErr w:type="spellEnd"/>
      <w:r w:rsidRPr="003614B3">
        <w:rPr>
          <w:rFonts w:ascii="Times New Roman" w:hAnsi="Times New Roman" w:cs="Times New Roman"/>
          <w:sz w:val="24"/>
          <w:szCs w:val="24"/>
        </w:rPr>
        <w:t xml:space="preserve"> Res. 2004; 420:239-50.  </w:t>
      </w:r>
    </w:p>
    <w:p w:rsidR="00D05727" w:rsidRPr="00D05727" w:rsidRDefault="00D05727" w:rsidP="0020635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5727">
        <w:rPr>
          <w:rFonts w:ascii="Times New Roman" w:hAnsi="Times New Roman" w:cs="Times New Roman"/>
          <w:sz w:val="24"/>
          <w:szCs w:val="24"/>
        </w:rPr>
        <w:t xml:space="preserve">Guo W, Ji T, Yang R, Tang X, Yang Y. Endoprosthetic replacement for primary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tumours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around the knee: experience from Peking University. J Bone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Jt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Surg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Br. 2008; 90:1084-89.  doi:10.1302/0301-620X.90B8. </w:t>
      </w:r>
    </w:p>
    <w:p w:rsidR="00D05727" w:rsidRPr="00D05727" w:rsidRDefault="00D05727" w:rsidP="0020635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727">
        <w:rPr>
          <w:rFonts w:ascii="Times New Roman" w:hAnsi="Times New Roman" w:cs="Times New Roman"/>
          <w:sz w:val="24"/>
          <w:szCs w:val="24"/>
        </w:rPr>
        <w:t>Bischel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OE,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Nadorf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J, Klein SB,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Gantz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Jakubowitz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Kretzer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JP, 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Arnholdt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J, Seeger JB. Modular tumor prostheses: are current stem designs suitable for distal femoral reconstruction? A biomechanical implant stability analysis in Sawbones. </w:t>
      </w:r>
      <w:proofErr w:type="gramStart"/>
      <w:r w:rsidRPr="00D05727">
        <w:rPr>
          <w:rFonts w:ascii="Times New Roman" w:hAnsi="Times New Roman" w:cs="Times New Roman"/>
          <w:sz w:val="24"/>
          <w:szCs w:val="24"/>
        </w:rPr>
        <w:t xml:space="preserve">Arch 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Orthop</w:t>
      </w:r>
      <w:proofErr w:type="spellEnd"/>
      <w:proofErr w:type="gramEnd"/>
      <w:r w:rsidRPr="00D05727">
        <w:rPr>
          <w:rFonts w:ascii="Times New Roman" w:hAnsi="Times New Roman" w:cs="Times New Roman"/>
          <w:sz w:val="24"/>
          <w:szCs w:val="24"/>
        </w:rPr>
        <w:t xml:space="preserve"> Trauma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Surg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2019; 139:843–49. </w:t>
      </w:r>
      <w:hyperlink r:id="rId8" w:history="1">
        <w:r w:rsidRPr="00D0572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https://doi.org/10.1007/s00402-019-03158-y</w:t>
        </w:r>
      </w:hyperlink>
      <w:r w:rsidRPr="00D057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5727" w:rsidRPr="00D05727" w:rsidRDefault="00D05727" w:rsidP="0020635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5727">
        <w:rPr>
          <w:rFonts w:ascii="Times New Roman" w:hAnsi="Times New Roman" w:cs="Times New Roman"/>
          <w:sz w:val="24"/>
          <w:szCs w:val="24"/>
        </w:rPr>
        <w:t xml:space="preserve">Bernthal NM, Greenberg M,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Heberer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K,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Eckardt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JJ, Fowler EG. What are the functional outcomes of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endoprosthestic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reconstructions after tumor resection?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Orthop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Relat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Res 2015; 473:812</w:t>
      </w:r>
      <w:r w:rsidRPr="00D05727">
        <w:rPr>
          <w:rFonts w:ascii="Times New Roman" w:hAnsi="Times New Roman" w:cs="Times New Roman" w:hint="cs"/>
          <w:sz w:val="24"/>
          <w:szCs w:val="24"/>
        </w:rPr>
        <w:t>–</w:t>
      </w:r>
      <w:r w:rsidRPr="00D05727">
        <w:rPr>
          <w:rFonts w:ascii="Times New Roman" w:hAnsi="Times New Roman" w:cs="Times New Roman"/>
          <w:sz w:val="24"/>
          <w:szCs w:val="24"/>
        </w:rPr>
        <w:t xml:space="preserve">19.  </w:t>
      </w:r>
    </w:p>
    <w:p w:rsidR="00D05727" w:rsidRPr="00D05727" w:rsidRDefault="00D05727" w:rsidP="0020635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727">
        <w:rPr>
          <w:rFonts w:ascii="Times New Roman" w:hAnsi="Times New Roman" w:cs="Times New Roman"/>
          <w:sz w:val="24"/>
          <w:szCs w:val="24"/>
        </w:rPr>
        <w:t>Capanna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Scoccianti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Frenos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Vilardi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A, Beltrami G,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Campanacci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DA. What was the survival of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megaprostheses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in lower limb reconstructions after tumor resections?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Orthop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Relat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Res 2015; 473:820</w:t>
      </w:r>
      <w:r w:rsidRPr="00D05727">
        <w:rPr>
          <w:rFonts w:ascii="Times New Roman" w:hAnsi="Times New Roman" w:cs="Times New Roman" w:hint="cs"/>
          <w:sz w:val="24"/>
          <w:szCs w:val="24"/>
        </w:rPr>
        <w:t>–</w:t>
      </w:r>
      <w:r w:rsidRPr="00D05727">
        <w:rPr>
          <w:rFonts w:ascii="Times New Roman" w:hAnsi="Times New Roman" w:cs="Times New Roman"/>
          <w:sz w:val="24"/>
          <w:szCs w:val="24"/>
        </w:rPr>
        <w:t>30.</w:t>
      </w:r>
    </w:p>
    <w:p w:rsidR="00D05727" w:rsidRPr="00D05727" w:rsidRDefault="00D05727" w:rsidP="0020635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727">
        <w:rPr>
          <w:rFonts w:ascii="Times New Roman" w:hAnsi="Times New Roman" w:cs="Times New Roman"/>
          <w:sz w:val="24"/>
          <w:szCs w:val="24"/>
        </w:rPr>
        <w:t>Nadorf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J, Klein SB,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Gantz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Jakubowitz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E,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Kretzer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JP,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Bischel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OE. Influence of implant length and bone defect situation on primary stability after distal femoral replacement in vitro. Knee 2017; 24:1016</w:t>
      </w:r>
      <w:r w:rsidRPr="00D05727">
        <w:rPr>
          <w:rFonts w:ascii="Times New Roman" w:hAnsi="Times New Roman" w:cs="Times New Roman" w:hint="cs"/>
          <w:sz w:val="24"/>
          <w:szCs w:val="24"/>
        </w:rPr>
        <w:t>–</w:t>
      </w:r>
      <w:r w:rsidRPr="00D05727">
        <w:rPr>
          <w:rFonts w:ascii="Times New Roman" w:hAnsi="Times New Roman" w:cs="Times New Roman"/>
          <w:sz w:val="24"/>
          <w:szCs w:val="24"/>
        </w:rPr>
        <w:t>24.</w:t>
      </w:r>
    </w:p>
    <w:p w:rsidR="00D05727" w:rsidRPr="00D05727" w:rsidRDefault="00D05727" w:rsidP="0020635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5727">
        <w:rPr>
          <w:rFonts w:ascii="Times New Roman" w:hAnsi="Times New Roman" w:cs="Times New Roman"/>
          <w:sz w:val="24"/>
          <w:szCs w:val="24"/>
        </w:rPr>
        <w:t xml:space="preserve">Enneking WF. A system of staging musculoskeletal neoplasms.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Orthop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1986; 204:9-24.      </w:t>
      </w:r>
    </w:p>
    <w:p w:rsidR="00D05727" w:rsidRPr="00D05727" w:rsidRDefault="00D05727" w:rsidP="0020635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5727">
        <w:rPr>
          <w:rFonts w:ascii="Times New Roman" w:hAnsi="Times New Roman" w:cs="Times New Roman"/>
          <w:sz w:val="24"/>
          <w:szCs w:val="24"/>
        </w:rPr>
        <w:lastRenderedPageBreak/>
        <w:t xml:space="preserve">Enneking WF, Dunham W,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Gebhardt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MC,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Malawer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M, Pritchard DJ. A system for the functional evaluation of reconstructive procedures after surgical treatment of tumors of the musculoskeletal system.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Orthop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1993; 286:241-6.  </w:t>
      </w:r>
    </w:p>
    <w:p w:rsidR="00D05727" w:rsidRPr="00D05727" w:rsidRDefault="00D05727" w:rsidP="0020635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727">
        <w:rPr>
          <w:rFonts w:ascii="Times New Roman" w:hAnsi="Times New Roman" w:cs="Times New Roman"/>
          <w:sz w:val="24"/>
          <w:szCs w:val="24"/>
        </w:rPr>
        <w:t>Biau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D, Faure F,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Katsahian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S, et al. Survival of total knee replacement with a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megaprosthesis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after bone tumor resection. J Bone Joint Surg [Am] 2006; 88-A:1285- 93. </w:t>
      </w:r>
    </w:p>
    <w:p w:rsidR="00D05727" w:rsidRPr="00D05727" w:rsidRDefault="00D05727" w:rsidP="0020635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5727">
        <w:rPr>
          <w:rFonts w:ascii="Times New Roman" w:hAnsi="Times New Roman" w:cs="Times New Roman"/>
          <w:sz w:val="24"/>
          <w:szCs w:val="24"/>
        </w:rPr>
        <w:t xml:space="preserve">Sharma S, Turcotte RE, Isler MH, Wong C. Cemented rotating hinge endoprosthesis for limb salvage of distal femur tumors.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Orthop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2006; 450:28-32. </w:t>
      </w:r>
    </w:p>
    <w:p w:rsidR="00D05727" w:rsidRPr="00D05727" w:rsidRDefault="00D05727" w:rsidP="0020635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5727">
        <w:rPr>
          <w:rFonts w:ascii="Times New Roman" w:hAnsi="Times New Roman" w:cs="Times New Roman"/>
          <w:sz w:val="24"/>
          <w:szCs w:val="24"/>
        </w:rPr>
        <w:t xml:space="preserve">Myers GJ,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Abudu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AT, Carter SR, Tillman RM,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Grimer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RJ. Endoprosthetic replacement of the distal femur for bone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tumours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: long-term results. J Bone Joint Surg [Br] 2007; 89-B:521-6.  </w:t>
      </w:r>
    </w:p>
    <w:p w:rsidR="00D05727" w:rsidRPr="00D05727" w:rsidRDefault="00D05727" w:rsidP="0020635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727">
        <w:rPr>
          <w:rFonts w:ascii="Times New Roman" w:hAnsi="Times New Roman" w:cs="Times New Roman"/>
          <w:sz w:val="24"/>
          <w:szCs w:val="24"/>
        </w:rPr>
        <w:t>Henshaw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RM,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Malawer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MM. Advances in modular endoprosthetic reconstruction of osseous defects.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Curr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Opin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Orthop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2003;14: 429-37.</w:t>
      </w:r>
    </w:p>
    <w:p w:rsidR="00D05727" w:rsidRPr="00D05727" w:rsidRDefault="00D05727" w:rsidP="0020635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5727">
        <w:rPr>
          <w:rFonts w:ascii="Times New Roman" w:hAnsi="Times New Roman" w:cs="Times New Roman"/>
          <w:sz w:val="24"/>
          <w:szCs w:val="24"/>
        </w:rPr>
        <w:t xml:space="preserve">Myers GJC,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Abudu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AT, Carter SR, Tillman RM,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Grimer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RJ. The long-term results of endoprosthetic replacement of the proximal tibia for bone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tumours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. J Bone Joint Surg [Br] 2007; 89-B:1632-7. </w:t>
      </w:r>
    </w:p>
    <w:p w:rsidR="00D05727" w:rsidRPr="00D05727" w:rsidRDefault="00D05727" w:rsidP="0020635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727">
        <w:rPr>
          <w:rFonts w:ascii="Times New Roman" w:hAnsi="Times New Roman" w:cs="Times New Roman"/>
          <w:sz w:val="24"/>
          <w:szCs w:val="24"/>
        </w:rPr>
        <w:t>Kotz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Dominkus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Zettl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T,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Ritschl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Windhager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Gadner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H, Zielinski C,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Salzer-Kuntschik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M. Advances in bone tumor treatment in 30 years with respect to survival and limb salvage. A single institution experience. Int Orthop.2002; 26:197–202.  </w:t>
      </w:r>
    </w:p>
    <w:p w:rsidR="00D05727" w:rsidRPr="00C21973" w:rsidRDefault="00C853C8" w:rsidP="0020635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53C8">
        <w:rPr>
          <w:rFonts w:ascii="Times New Roman" w:hAnsi="Times New Roman" w:cs="Times New Roman"/>
          <w:sz w:val="24"/>
          <w:szCs w:val="24"/>
        </w:rPr>
        <w:t>Wirganowicz</w:t>
      </w:r>
      <w:proofErr w:type="spellEnd"/>
      <w:r w:rsidRPr="00C853C8">
        <w:rPr>
          <w:rFonts w:ascii="Times New Roman" w:hAnsi="Times New Roman" w:cs="Times New Roman"/>
          <w:sz w:val="24"/>
          <w:szCs w:val="24"/>
        </w:rPr>
        <w:t xml:space="preserve"> PZ, </w:t>
      </w:r>
      <w:proofErr w:type="spellStart"/>
      <w:r w:rsidRPr="00C853C8">
        <w:rPr>
          <w:rFonts w:ascii="Times New Roman" w:hAnsi="Times New Roman" w:cs="Times New Roman"/>
          <w:sz w:val="24"/>
          <w:szCs w:val="24"/>
        </w:rPr>
        <w:t>Eckardt</w:t>
      </w:r>
      <w:proofErr w:type="spellEnd"/>
      <w:r w:rsidRPr="00C853C8">
        <w:rPr>
          <w:rFonts w:ascii="Times New Roman" w:hAnsi="Times New Roman" w:cs="Times New Roman"/>
          <w:sz w:val="24"/>
          <w:szCs w:val="24"/>
        </w:rPr>
        <w:t xml:space="preserve"> JJ, </w:t>
      </w:r>
      <w:proofErr w:type="spellStart"/>
      <w:r w:rsidRPr="00C853C8">
        <w:rPr>
          <w:rFonts w:ascii="Times New Roman" w:hAnsi="Times New Roman" w:cs="Times New Roman"/>
          <w:sz w:val="24"/>
          <w:szCs w:val="24"/>
        </w:rPr>
        <w:t>Dorey</w:t>
      </w:r>
      <w:proofErr w:type="spellEnd"/>
      <w:r w:rsidRPr="00C853C8">
        <w:rPr>
          <w:rFonts w:ascii="Times New Roman" w:hAnsi="Times New Roman" w:cs="Times New Roman"/>
          <w:sz w:val="24"/>
          <w:szCs w:val="24"/>
        </w:rPr>
        <w:t xml:space="preserve"> FJ, </w:t>
      </w:r>
      <w:proofErr w:type="spellStart"/>
      <w:r w:rsidRPr="00C853C8">
        <w:rPr>
          <w:rFonts w:ascii="Times New Roman" w:hAnsi="Times New Roman" w:cs="Times New Roman"/>
          <w:sz w:val="24"/>
          <w:szCs w:val="24"/>
        </w:rPr>
        <w:t>Eilber</w:t>
      </w:r>
      <w:proofErr w:type="spellEnd"/>
      <w:r w:rsidRPr="00C853C8">
        <w:rPr>
          <w:rFonts w:ascii="Times New Roman" w:hAnsi="Times New Roman" w:cs="Times New Roman"/>
          <w:sz w:val="24"/>
          <w:szCs w:val="24"/>
        </w:rPr>
        <w:t xml:space="preserve"> FR, </w:t>
      </w:r>
      <w:proofErr w:type="spellStart"/>
      <w:r w:rsidRPr="00C853C8">
        <w:rPr>
          <w:rFonts w:ascii="Times New Roman" w:hAnsi="Times New Roman" w:cs="Times New Roman"/>
          <w:sz w:val="24"/>
          <w:szCs w:val="24"/>
        </w:rPr>
        <w:t>Kabo</w:t>
      </w:r>
      <w:proofErr w:type="spellEnd"/>
      <w:r w:rsidRPr="00C853C8">
        <w:rPr>
          <w:rFonts w:ascii="Times New Roman" w:hAnsi="Times New Roman" w:cs="Times New Roman"/>
          <w:sz w:val="24"/>
          <w:szCs w:val="24"/>
        </w:rPr>
        <w:t xml:space="preserve"> JM (1999) Etiology and results of tumor </w:t>
      </w:r>
      <w:proofErr w:type="spellStart"/>
      <w:r w:rsidRPr="00C853C8">
        <w:rPr>
          <w:rFonts w:ascii="Times New Roman" w:hAnsi="Times New Roman" w:cs="Times New Roman"/>
          <w:sz w:val="24"/>
          <w:szCs w:val="24"/>
        </w:rPr>
        <w:t>endoprosthesis</w:t>
      </w:r>
      <w:proofErr w:type="spellEnd"/>
      <w:r w:rsidRPr="00C853C8">
        <w:rPr>
          <w:rFonts w:ascii="Times New Roman" w:hAnsi="Times New Roman" w:cs="Times New Roman"/>
          <w:sz w:val="24"/>
          <w:szCs w:val="24"/>
        </w:rPr>
        <w:t xml:space="preserve"> revision surgery in 64 patients. </w:t>
      </w:r>
      <w:proofErr w:type="spellStart"/>
      <w:r w:rsidRPr="00C853C8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C85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3C8">
        <w:rPr>
          <w:rFonts w:ascii="Times New Roman" w:hAnsi="Times New Roman" w:cs="Times New Roman"/>
          <w:sz w:val="24"/>
          <w:szCs w:val="24"/>
        </w:rPr>
        <w:t>Orthop</w:t>
      </w:r>
      <w:proofErr w:type="spellEnd"/>
      <w:r w:rsidRPr="00C853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53C8">
        <w:rPr>
          <w:rFonts w:ascii="Times New Roman" w:hAnsi="Times New Roman" w:cs="Times New Roman"/>
          <w:sz w:val="24"/>
          <w:szCs w:val="24"/>
        </w:rPr>
        <w:t>Relat</w:t>
      </w:r>
      <w:proofErr w:type="spellEnd"/>
      <w:r w:rsidRPr="00C853C8">
        <w:rPr>
          <w:rFonts w:ascii="Times New Roman" w:hAnsi="Times New Roman" w:cs="Times New Roman"/>
          <w:sz w:val="24"/>
          <w:szCs w:val="24"/>
        </w:rPr>
        <w:t xml:space="preserve"> Res 358:64–7</w:t>
      </w:r>
      <w:r w:rsidR="00D05727" w:rsidRPr="00C21973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D05727" w:rsidRPr="00D05727" w:rsidRDefault="00D05727" w:rsidP="0020635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727">
        <w:rPr>
          <w:rFonts w:ascii="Times New Roman" w:hAnsi="Times New Roman" w:cs="Times New Roman"/>
          <w:sz w:val="24"/>
          <w:szCs w:val="24"/>
        </w:rPr>
        <w:t>Rajasekaran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RB, Palanisami1 DR,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Natesan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R,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Jayaramaraju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D,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Rajasekaran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Megaprosthesis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in distal femur nonunions in elderly patients—experience from </w:t>
      </w:r>
      <w:r w:rsidRPr="00D05727">
        <w:rPr>
          <w:rFonts w:ascii="Times New Roman" w:hAnsi="Times New Roman" w:cs="Times New Roman"/>
          <w:sz w:val="24"/>
          <w:szCs w:val="24"/>
        </w:rPr>
        <w:lastRenderedPageBreak/>
        <w:t xml:space="preserve">twenty four cases. International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Orthopaedics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2020; 44:677–84. </w:t>
      </w:r>
      <w:hyperlink r:id="rId9" w:history="1">
        <w:r w:rsidRPr="00D0572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https://doi.org/10.1007/s00264-019-04383-1</w:t>
        </w:r>
      </w:hyperlink>
    </w:p>
    <w:p w:rsidR="00D05727" w:rsidRPr="00D05727" w:rsidRDefault="00D05727" w:rsidP="0020635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727">
        <w:rPr>
          <w:rFonts w:ascii="Times New Roman" w:hAnsi="Times New Roman" w:cs="Times New Roman"/>
          <w:sz w:val="24"/>
          <w:szCs w:val="24"/>
        </w:rPr>
        <w:t>Plötz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W,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Rechl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Burgkart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R, et al. Limb salvage with tumor endoprostheses for malignant tumors of the knee.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Orthop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2002; 405:207-15.  </w:t>
      </w:r>
    </w:p>
    <w:p w:rsidR="00D05727" w:rsidRPr="00D05727" w:rsidRDefault="00D05727" w:rsidP="0020635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727">
        <w:rPr>
          <w:rFonts w:ascii="Times New Roman" w:hAnsi="Times New Roman" w:cs="Times New Roman"/>
          <w:sz w:val="24"/>
          <w:szCs w:val="24"/>
        </w:rPr>
        <w:t>Mittermayer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F,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Krepler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P,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Dominkus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M, et al. Long-term follow-up of uncemented tumor endoprostheses for the lower extremity.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Orthop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2001; 388:167-77.    </w:t>
      </w:r>
    </w:p>
    <w:p w:rsidR="00D05727" w:rsidRPr="00D05727" w:rsidRDefault="00D05727" w:rsidP="0020635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727">
        <w:rPr>
          <w:rFonts w:ascii="Times New Roman" w:hAnsi="Times New Roman" w:cs="Times New Roman"/>
          <w:sz w:val="24"/>
          <w:szCs w:val="24"/>
        </w:rPr>
        <w:t>Torbert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JT, Fox EJ,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Hosalkar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HS, Ogilvie CM,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Lackman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RD. Endoprosthetic reconstructions: results of long-term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followup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of 139 patients.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Orthop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2005; 438:51-9.  </w:t>
      </w:r>
    </w:p>
    <w:p w:rsidR="00D05727" w:rsidRPr="00D05727" w:rsidRDefault="00D05727" w:rsidP="0020635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727">
        <w:rPr>
          <w:rFonts w:ascii="Times New Roman" w:hAnsi="Times New Roman" w:cs="Times New Roman"/>
          <w:sz w:val="24"/>
          <w:szCs w:val="24"/>
        </w:rPr>
        <w:t>Mavrogenis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AF,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Mitsiokapa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EA,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Sakellariou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VI,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Tzanos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G,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Papagelopoulos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PJ. Functional and radiographic outcome after tumor limb salvage surgery using STANMORE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megaprostheses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. J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Buon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. 2011; 16(2):353-60.  </w:t>
      </w:r>
    </w:p>
    <w:p w:rsidR="00D05727" w:rsidRPr="00D05727" w:rsidRDefault="00D05727" w:rsidP="0020635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727">
        <w:rPr>
          <w:rFonts w:ascii="Times New Roman" w:hAnsi="Times New Roman" w:cs="Times New Roman"/>
          <w:sz w:val="24"/>
          <w:szCs w:val="24"/>
        </w:rPr>
        <w:t>Qadir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Umer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M,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Baloch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N. Functional outcome of limb salvage surgery with mega-endoprosthetic reconstruction for bone tumors. Arch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Orthop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Trauma Surg. 2012; 132(9):1227-32.</w:t>
      </w:r>
    </w:p>
    <w:p w:rsidR="00D05727" w:rsidRPr="00D05727" w:rsidRDefault="00D05727" w:rsidP="0020635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727">
        <w:rPr>
          <w:rFonts w:ascii="Times New Roman" w:hAnsi="Times New Roman" w:cs="Times New Roman"/>
          <w:sz w:val="24"/>
          <w:szCs w:val="24"/>
        </w:rPr>
        <w:t>Ilyas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I,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Kurar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A, Moreau PG, Younge DA. Modular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megaprosthesis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for distal femoral tumors. International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orthopaedics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2001; 25.6: 375-77.</w:t>
      </w:r>
    </w:p>
    <w:p w:rsidR="00D05727" w:rsidRPr="00D05727" w:rsidRDefault="00D05727" w:rsidP="0020635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727">
        <w:rPr>
          <w:rFonts w:ascii="Times New Roman" w:hAnsi="Times New Roman" w:cs="Times New Roman"/>
          <w:sz w:val="24"/>
          <w:szCs w:val="24"/>
        </w:rPr>
        <w:t>Supriadi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S,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Ardianov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MF,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Rahyussalim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AJ,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Whulanza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Y,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Prabowo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Y,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Saragih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AS. Evaluating internal forces of new design modular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MegaProsthesis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distal femur. AIP Conference Proceedings 2019;</w:t>
      </w:r>
      <w:r w:rsidRPr="00D0572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05727">
        <w:rPr>
          <w:rFonts w:ascii="Times New Roman" w:hAnsi="Times New Roman" w:cs="Times New Roman"/>
          <w:sz w:val="24"/>
          <w:szCs w:val="24"/>
        </w:rPr>
        <w:t xml:space="preserve">2193: 050025. </w:t>
      </w:r>
      <w:hyperlink r:id="rId10" w:history="1">
        <w:r w:rsidRPr="00D05727">
          <w:rPr>
            <w:rStyle w:val="Hyperlink"/>
            <w:rFonts w:ascii="Times New Roman" w:hAnsi="Times New Roman" w:cs="Times New Roman"/>
            <w:sz w:val="24"/>
            <w:szCs w:val="24"/>
          </w:rPr>
          <w:t>https://doi.org/10.1063/1.5139398</w:t>
        </w:r>
      </w:hyperlink>
      <w:r w:rsidRPr="00D057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5727" w:rsidRPr="00D05727" w:rsidRDefault="00D05727" w:rsidP="0020635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727">
        <w:rPr>
          <w:rFonts w:ascii="Times New Roman" w:hAnsi="Times New Roman" w:cs="Times New Roman"/>
          <w:sz w:val="24"/>
          <w:szCs w:val="24"/>
        </w:rPr>
        <w:t>Galasso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O,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Mariconda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M, Brando A,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Ianno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B. Disassembly of a distal femur modular prosthesis after tumor resection. J Arthroplasty. 2010; 25(2): 334.e5-9. </w:t>
      </w:r>
    </w:p>
    <w:p w:rsidR="00D05727" w:rsidRPr="00D05727" w:rsidRDefault="00D05727" w:rsidP="0020635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727">
        <w:rPr>
          <w:rFonts w:ascii="Times New Roman" w:hAnsi="Times New Roman" w:cs="Times New Roman"/>
          <w:sz w:val="24"/>
          <w:szCs w:val="24"/>
        </w:rPr>
        <w:lastRenderedPageBreak/>
        <w:t>Mavrogenis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AF, Pala E, Angelini A, et al. Infected prostheses after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lowerextremity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bone tumor resection: clinical outcomes of 100 patients.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Surg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Infect (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Larchmt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). 2015; 16(3): 267-75.  </w:t>
      </w:r>
    </w:p>
    <w:p w:rsidR="00D05727" w:rsidRPr="00D05727" w:rsidRDefault="00D05727" w:rsidP="0020635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5727">
        <w:rPr>
          <w:rFonts w:ascii="Times New Roman" w:hAnsi="Times New Roman" w:cs="Times New Roman"/>
          <w:sz w:val="24"/>
          <w:szCs w:val="24"/>
        </w:rPr>
        <w:t>Blunn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GW, Briggs WR, Cannon SR, et al. Cementless fixation for primary segmental bone tumor endoprostheses.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Clin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Orthop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2000; 372:223-30. </w:t>
      </w:r>
    </w:p>
    <w:p w:rsidR="00D05727" w:rsidRPr="00D05727" w:rsidRDefault="00D05727" w:rsidP="0020635C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05727">
        <w:rPr>
          <w:rFonts w:ascii="Times New Roman" w:hAnsi="Times New Roman" w:cs="Times New Roman"/>
          <w:sz w:val="24"/>
          <w:szCs w:val="24"/>
        </w:rPr>
        <w:t xml:space="preserve">Henderson ER,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Groundland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JS, Pala E, et al. Failure mode classification for tumor endoprostheses: retrospective review of five institutions and a literature review. J Bone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Jt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5727">
        <w:rPr>
          <w:rFonts w:ascii="Times New Roman" w:hAnsi="Times New Roman" w:cs="Times New Roman"/>
          <w:sz w:val="24"/>
          <w:szCs w:val="24"/>
        </w:rPr>
        <w:t>Surg</w:t>
      </w:r>
      <w:proofErr w:type="spellEnd"/>
      <w:r w:rsidRPr="00D05727">
        <w:rPr>
          <w:rFonts w:ascii="Times New Roman" w:hAnsi="Times New Roman" w:cs="Times New Roman"/>
          <w:sz w:val="24"/>
          <w:szCs w:val="24"/>
        </w:rPr>
        <w:t xml:space="preserve"> Am. 2011; 93:418-29.  </w:t>
      </w:r>
    </w:p>
    <w:p w:rsidR="00D05727" w:rsidRDefault="00D05727" w:rsidP="0020635C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8B6" w:rsidRDefault="008218B6" w:rsidP="0020635C">
      <w:pPr>
        <w:bidi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8218B6" w:rsidRDefault="008218B6" w:rsidP="0020635C">
      <w:pPr>
        <w:bidi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8218B6" w:rsidRDefault="008218B6" w:rsidP="0020635C">
      <w:pPr>
        <w:bidi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ar-EG"/>
        </w:rPr>
      </w:pPr>
    </w:p>
    <w:p w:rsidR="008218B6" w:rsidRPr="005E5BDD" w:rsidRDefault="005E5BDD" w:rsidP="0020635C">
      <w:pPr>
        <w:bidi w:val="0"/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bidi="ar-EG"/>
        </w:rPr>
        <w:t>Figure</w:t>
      </w:r>
      <w:r w:rsidR="008218B6" w:rsidRPr="005E5BDD">
        <w:rPr>
          <w:rFonts w:ascii="Times New Roman" w:hAnsi="Times New Roman" w:cs="Times New Roman"/>
          <w:b/>
          <w:bCs/>
          <w:sz w:val="24"/>
          <w:szCs w:val="24"/>
          <w:u w:val="single"/>
          <w:lang w:bidi="ar-EG"/>
        </w:rPr>
        <w:t xml:space="preserve"> legend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bidi="ar-EG"/>
        </w:rPr>
        <w:t>s</w:t>
      </w:r>
      <w:r w:rsidR="008218B6" w:rsidRPr="005E5BDD">
        <w:rPr>
          <w:rFonts w:ascii="Times New Roman" w:hAnsi="Times New Roman" w:cs="Times New Roman"/>
          <w:b/>
          <w:bCs/>
          <w:sz w:val="24"/>
          <w:szCs w:val="24"/>
          <w:u w:val="single"/>
          <w:lang w:bidi="ar-EG"/>
        </w:rPr>
        <w:t>:</w:t>
      </w:r>
    </w:p>
    <w:p w:rsidR="008218B6" w:rsidRPr="00E0676C" w:rsidRDefault="008218B6" w:rsidP="0020635C">
      <w:pPr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6A0D5C">
        <w:rPr>
          <w:rFonts w:ascii="Times New Roman" w:hAnsi="Times New Roman" w:cs="Times New Roman"/>
          <w:b/>
          <w:bCs/>
          <w:sz w:val="24"/>
          <w:szCs w:val="24"/>
          <w:lang w:bidi="ar-EG"/>
        </w:rPr>
        <w:t>Fig.1 (A-D):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Intraoperative steps; A: </w:t>
      </w:r>
      <w:r w:rsidRPr="00E0676C">
        <w:rPr>
          <w:rFonts w:ascii="Times New Roman" w:hAnsi="Times New Roman" w:cs="Times New Roman"/>
          <w:sz w:val="24"/>
          <w:szCs w:val="24"/>
          <w:lang w:bidi="ar-EG"/>
        </w:rPr>
        <w:t>wide resection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of the tumor through the </w:t>
      </w:r>
      <w:r w:rsidRPr="00E0676C">
        <w:rPr>
          <w:rFonts w:ascii="Times New Roman" w:hAnsi="Times New Roman" w:cs="Times New Roman"/>
          <w:sz w:val="24"/>
          <w:szCs w:val="24"/>
          <w:lang w:bidi="ar-EG"/>
        </w:rPr>
        <w:t xml:space="preserve">anteromedial </w:t>
      </w:r>
      <w:r>
        <w:rPr>
          <w:rFonts w:ascii="Times New Roman" w:hAnsi="Times New Roman" w:cs="Times New Roman"/>
          <w:sz w:val="24"/>
          <w:szCs w:val="24"/>
          <w:lang w:bidi="ar-EG"/>
        </w:rPr>
        <w:t>approach</w:t>
      </w:r>
      <w:r w:rsidRPr="00E0676C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EG"/>
        </w:rPr>
        <w:t>of the distal femur. B: Insertion</w:t>
      </w:r>
      <w:r w:rsidRPr="00E0676C">
        <w:rPr>
          <w:rFonts w:ascii="Times New Roman" w:hAnsi="Times New Roman" w:cs="Times New Roman"/>
          <w:sz w:val="24"/>
          <w:szCs w:val="24"/>
          <w:lang w:bidi="ar-EG"/>
        </w:rPr>
        <w:t xml:space="preserve"> of the cemented mo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dular distal femoral prosthesis. The resected specimen was ready for histopathological assessment; closed (C) and </w:t>
      </w:r>
      <w:r w:rsidRPr="00E0676C">
        <w:rPr>
          <w:rFonts w:ascii="Times New Roman" w:hAnsi="Times New Roman" w:cs="Times New Roman"/>
          <w:sz w:val="24"/>
          <w:szCs w:val="24"/>
          <w:lang w:bidi="ar-EG"/>
        </w:rPr>
        <w:t>bisected (D)</w:t>
      </w:r>
      <w:r>
        <w:rPr>
          <w:rFonts w:ascii="Times New Roman" w:hAnsi="Times New Roman" w:cs="Times New Roman"/>
          <w:sz w:val="24"/>
          <w:szCs w:val="24"/>
          <w:lang w:bidi="ar-EG"/>
        </w:rPr>
        <w:t>.</w:t>
      </w:r>
    </w:p>
    <w:p w:rsidR="008218B6" w:rsidRDefault="008218B6" w:rsidP="0020635C">
      <w:pPr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8218B6">
        <w:rPr>
          <w:rFonts w:ascii="Times New Roman" w:hAnsi="Times New Roman" w:cs="Times New Roman"/>
          <w:b/>
          <w:bCs/>
          <w:sz w:val="24"/>
          <w:szCs w:val="24"/>
          <w:lang w:bidi="ar-EG"/>
        </w:rPr>
        <w:t>Fig.2: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CT chest showing </w:t>
      </w:r>
      <w:r w:rsidRPr="00E0676C">
        <w:rPr>
          <w:rFonts w:ascii="Times New Roman" w:hAnsi="Times New Roman" w:cs="Times New Roman"/>
          <w:sz w:val="24"/>
          <w:szCs w:val="24"/>
          <w:lang w:bidi="ar-EG"/>
        </w:rPr>
        <w:t>pulmonary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nodules (marked by arrow) denoting pulmonary</w:t>
      </w:r>
      <w:r w:rsidRPr="00E0676C">
        <w:rPr>
          <w:rFonts w:ascii="Times New Roman" w:hAnsi="Times New Roman" w:cs="Times New Roman"/>
          <w:sz w:val="24"/>
          <w:szCs w:val="24"/>
          <w:lang w:bidi="ar-EG"/>
        </w:rPr>
        <w:t xml:space="preserve"> metastasis</w:t>
      </w:r>
      <w:r>
        <w:rPr>
          <w:rFonts w:ascii="Times New Roman" w:hAnsi="Times New Roman" w:cs="Times New Roman"/>
          <w:sz w:val="24"/>
          <w:szCs w:val="24"/>
          <w:lang w:bidi="ar-EG"/>
        </w:rPr>
        <w:t>.</w:t>
      </w:r>
    </w:p>
    <w:p w:rsidR="008218B6" w:rsidRPr="00E0676C" w:rsidRDefault="008218B6" w:rsidP="0020635C">
      <w:pPr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8218B6">
        <w:rPr>
          <w:rFonts w:ascii="Times New Roman" w:hAnsi="Times New Roman" w:cs="Times New Roman"/>
          <w:b/>
          <w:bCs/>
          <w:sz w:val="24"/>
          <w:szCs w:val="24"/>
          <w:lang w:bidi="ar-EG"/>
        </w:rPr>
        <w:t>Fig.3 (A-D):</w:t>
      </w:r>
      <w:r w:rsidRPr="00E0676C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E0676C">
        <w:rPr>
          <w:rFonts w:ascii="Times New Roman" w:hAnsi="Times New Roman" w:cs="Times New Roman"/>
          <w:sz w:val="24"/>
          <w:szCs w:val="24"/>
        </w:rPr>
        <w:t>Male patient complaining from pain</w:t>
      </w:r>
      <w:r w:rsidRPr="00E0676C">
        <w:rPr>
          <w:rFonts w:ascii="Times New Roman" w:hAnsi="Times New Roman" w:cs="Times New Roman"/>
          <w:sz w:val="24"/>
          <w:szCs w:val="24"/>
          <w:lang w:bidi="ar-EG"/>
        </w:rPr>
        <w:t>ful swelling of left knee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E0676C">
        <w:rPr>
          <w:rFonts w:ascii="Times New Roman" w:hAnsi="Times New Roman" w:cs="Times New Roman"/>
          <w:sz w:val="24"/>
          <w:szCs w:val="24"/>
          <w:lang w:bidi="ar-EG"/>
        </w:rPr>
        <w:t>with painful limitation of knee movements.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E0676C">
        <w:rPr>
          <w:rFonts w:ascii="Times New Roman" w:hAnsi="Times New Roman" w:cs="Times New Roman"/>
          <w:sz w:val="24"/>
          <w:szCs w:val="24"/>
          <w:lang w:bidi="ar-EG"/>
        </w:rPr>
        <w:t xml:space="preserve">A-Plain X-Ray was done and </w:t>
      </w:r>
      <w:r>
        <w:rPr>
          <w:rFonts w:ascii="Times New Roman" w:hAnsi="Times New Roman" w:cs="Times New Roman"/>
          <w:sz w:val="24"/>
          <w:szCs w:val="24"/>
          <w:lang w:bidi="ar-EG"/>
        </w:rPr>
        <w:t>showed</w:t>
      </w:r>
      <w:r w:rsidRPr="00A60D0E">
        <w:rPr>
          <w:rFonts w:asciiTheme="majorBidi" w:hAnsiTheme="majorBidi" w:cstheme="majorBidi"/>
          <w:sz w:val="24"/>
          <w:szCs w:val="24"/>
          <w:lang w:bidi="ar-EG"/>
        </w:rPr>
        <w:t xml:space="preserve"> osteolytic lesion affecting the </w:t>
      </w:r>
      <w:r>
        <w:rPr>
          <w:rFonts w:asciiTheme="majorBidi" w:hAnsiTheme="majorBidi" w:cstheme="majorBidi"/>
          <w:sz w:val="24"/>
          <w:szCs w:val="24"/>
          <w:lang w:bidi="ar-EG"/>
        </w:rPr>
        <w:t>distal femur</w:t>
      </w:r>
      <w:r w:rsidRPr="00A60D0E">
        <w:rPr>
          <w:rFonts w:asciiTheme="majorBidi" w:hAnsiTheme="majorBidi" w:cstheme="majorBidi"/>
          <w:sz w:val="24"/>
          <w:szCs w:val="24"/>
          <w:lang w:bidi="ar-EG"/>
        </w:rPr>
        <w:t>, reaching to</w:t>
      </w:r>
      <w:r>
        <w:rPr>
          <w:rFonts w:asciiTheme="majorBidi" w:hAnsiTheme="majorBidi" w:cstheme="majorBidi"/>
          <w:sz w:val="28"/>
          <w:szCs w:val="28"/>
          <w:lang w:bidi="ar-EG"/>
        </w:rPr>
        <w:t xml:space="preserve"> </w:t>
      </w:r>
      <w:r w:rsidRPr="00A60D0E">
        <w:rPr>
          <w:rFonts w:asciiTheme="majorBidi" w:hAnsiTheme="majorBidi" w:cstheme="majorBidi"/>
          <w:sz w:val="24"/>
          <w:szCs w:val="24"/>
          <w:lang w:bidi="ar-EG"/>
        </w:rPr>
        <w:t>the subchondral bone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EG"/>
        </w:rPr>
        <w:t>(aggressive GCT)</w:t>
      </w:r>
      <w:r w:rsidRPr="00E0676C">
        <w:rPr>
          <w:rFonts w:ascii="Times New Roman" w:hAnsi="Times New Roman" w:cs="Times New Roman"/>
          <w:sz w:val="24"/>
          <w:szCs w:val="24"/>
          <w:lang w:bidi="ar-EG"/>
        </w:rPr>
        <w:t>.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B-MRI was done and showed</w:t>
      </w:r>
      <w:r w:rsidRPr="00E0676C">
        <w:rPr>
          <w:rFonts w:ascii="Times New Roman" w:hAnsi="Times New Roman" w:cs="Times New Roman"/>
          <w:sz w:val="24"/>
          <w:szCs w:val="24"/>
          <w:lang w:bidi="ar-EG"/>
        </w:rPr>
        <w:t xml:space="preserve"> the </w:t>
      </w:r>
      <w:r>
        <w:rPr>
          <w:rFonts w:ascii="Times New Roman" w:hAnsi="Times New Roman" w:cs="Times New Roman"/>
          <w:sz w:val="24"/>
          <w:szCs w:val="24"/>
          <w:lang w:bidi="ar-EG"/>
        </w:rPr>
        <w:t>soft tissue extension</w:t>
      </w:r>
      <w:r w:rsidRPr="00E0676C">
        <w:rPr>
          <w:rFonts w:ascii="Times New Roman" w:hAnsi="Times New Roman" w:cs="Times New Roman"/>
          <w:sz w:val="24"/>
          <w:szCs w:val="24"/>
          <w:lang w:bidi="ar-EG"/>
        </w:rPr>
        <w:t xml:space="preserve"> of the </w:t>
      </w:r>
      <w:proofErr w:type="spellStart"/>
      <w:r w:rsidRPr="00E0676C">
        <w:rPr>
          <w:rFonts w:ascii="Times New Roman" w:hAnsi="Times New Roman" w:cs="Times New Roman"/>
          <w:sz w:val="24"/>
          <w:szCs w:val="24"/>
          <w:lang w:bidi="ar-EG"/>
        </w:rPr>
        <w:t>tumour</w:t>
      </w:r>
      <w:proofErr w:type="spellEnd"/>
      <w:r w:rsidRPr="00E0676C">
        <w:rPr>
          <w:rFonts w:ascii="Times New Roman" w:hAnsi="Times New Roman" w:cs="Times New Roman"/>
          <w:sz w:val="24"/>
          <w:szCs w:val="24"/>
          <w:lang w:bidi="ar-EG"/>
        </w:rPr>
        <w:t>.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E067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Intra-articular </w:t>
      </w:r>
      <w:r w:rsidRPr="00E0676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wide resection</w:t>
      </w:r>
      <w:r w:rsidRPr="00E06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tumour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was done with </w:t>
      </w:r>
      <w:r>
        <w:rPr>
          <w:rFonts w:ascii="Times New Roman" w:hAnsi="Times New Roman" w:cs="Times New Roman"/>
          <w:sz w:val="24"/>
          <w:szCs w:val="24"/>
          <w:lang w:bidi="ar-EG"/>
        </w:rPr>
        <w:t>r</w:t>
      </w:r>
      <w:r w:rsidRPr="00E0676C">
        <w:rPr>
          <w:rFonts w:ascii="Times New Roman" w:hAnsi="Times New Roman" w:cs="Times New Roman"/>
          <w:sz w:val="24"/>
          <w:szCs w:val="24"/>
          <w:lang w:bidi="ar-EG"/>
        </w:rPr>
        <w:t xml:space="preserve">econstruction by 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cemented </w:t>
      </w:r>
      <w:r w:rsidRPr="00E0676C">
        <w:rPr>
          <w:rFonts w:ascii="Times New Roman" w:hAnsi="Times New Roman" w:cs="Times New Roman"/>
          <w:sz w:val="24"/>
          <w:szCs w:val="24"/>
          <w:lang w:bidi="ar-EG"/>
        </w:rPr>
        <w:t>modular distal femoral prosthesis. C</w:t>
      </w:r>
      <w:r>
        <w:rPr>
          <w:rFonts w:ascii="Times New Roman" w:hAnsi="Times New Roman" w:cs="Times New Roman"/>
          <w:sz w:val="24"/>
          <w:szCs w:val="24"/>
          <w:lang w:bidi="ar-EG"/>
        </w:rPr>
        <w:t>: The immediate post</w:t>
      </w:r>
      <w:r w:rsidRPr="00E0676C">
        <w:rPr>
          <w:rFonts w:ascii="Times New Roman" w:hAnsi="Times New Roman" w:cs="Times New Roman"/>
          <w:sz w:val="24"/>
          <w:szCs w:val="24"/>
          <w:lang w:bidi="ar-EG"/>
        </w:rPr>
        <w:t>operative x-ray.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E0676C">
        <w:rPr>
          <w:rFonts w:ascii="Times New Roman" w:hAnsi="Times New Roman" w:cs="Times New Roman"/>
          <w:sz w:val="24"/>
          <w:szCs w:val="24"/>
          <w:lang w:bidi="ar-EG"/>
        </w:rPr>
        <w:t>D</w:t>
      </w:r>
      <w:r>
        <w:rPr>
          <w:rFonts w:ascii="Times New Roman" w:hAnsi="Times New Roman" w:cs="Times New Roman"/>
          <w:sz w:val="24"/>
          <w:szCs w:val="24"/>
          <w:lang w:bidi="ar-EG"/>
        </w:rPr>
        <w:t>: plain</w:t>
      </w:r>
      <w:r w:rsidRPr="00E0676C">
        <w:rPr>
          <w:rFonts w:ascii="Times New Roman" w:hAnsi="Times New Roman" w:cs="Times New Roman"/>
          <w:sz w:val="24"/>
          <w:szCs w:val="24"/>
          <w:lang w:bidi="ar-EG"/>
        </w:rPr>
        <w:t xml:space="preserve"> x-ray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at the final </w:t>
      </w:r>
      <w:proofErr w:type="gramStart"/>
      <w:r>
        <w:rPr>
          <w:rFonts w:ascii="Times New Roman" w:hAnsi="Times New Roman" w:cs="Times New Roman"/>
          <w:sz w:val="24"/>
          <w:szCs w:val="24"/>
          <w:lang w:bidi="ar-EG"/>
        </w:rPr>
        <w:t>follow</w:t>
      </w:r>
      <w:proofErr w:type="gramEnd"/>
      <w:r>
        <w:rPr>
          <w:rFonts w:ascii="Times New Roman" w:hAnsi="Times New Roman" w:cs="Times New Roman"/>
          <w:sz w:val="24"/>
          <w:szCs w:val="24"/>
          <w:lang w:bidi="ar-EG"/>
        </w:rPr>
        <w:t xml:space="preserve"> up</w:t>
      </w:r>
      <w:r w:rsidRPr="00E0676C">
        <w:rPr>
          <w:rFonts w:ascii="Times New Roman" w:hAnsi="Times New Roman" w:cs="Times New Roman"/>
          <w:sz w:val="24"/>
          <w:szCs w:val="24"/>
          <w:lang w:bidi="ar-EG"/>
        </w:rPr>
        <w:t>.</w:t>
      </w:r>
    </w:p>
    <w:p w:rsidR="008218B6" w:rsidRDefault="008218B6" w:rsidP="0020635C">
      <w:pPr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  <w:r w:rsidRPr="008218B6">
        <w:rPr>
          <w:rFonts w:ascii="Times New Roman" w:hAnsi="Times New Roman" w:cs="Times New Roman"/>
          <w:b/>
          <w:bCs/>
          <w:sz w:val="24"/>
          <w:szCs w:val="24"/>
          <w:lang w:bidi="ar-EG"/>
        </w:rPr>
        <w:t>Fig.4 (A-D):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E0676C">
        <w:rPr>
          <w:rFonts w:ascii="Times New Roman" w:hAnsi="Times New Roman" w:cs="Times New Roman"/>
          <w:sz w:val="24"/>
          <w:szCs w:val="24"/>
          <w:lang w:bidi="ar-EG"/>
        </w:rPr>
        <w:t>Male patient complaining from pain and swelling in the distal part of left thigh with painful limitation of knee motion.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E0676C">
        <w:rPr>
          <w:rFonts w:ascii="Times New Roman" w:hAnsi="Times New Roman" w:cs="Times New Roman"/>
          <w:sz w:val="24"/>
          <w:szCs w:val="24"/>
          <w:lang w:bidi="ar-EG"/>
        </w:rPr>
        <w:t>A</w:t>
      </w:r>
      <w:r>
        <w:rPr>
          <w:rFonts w:ascii="Times New Roman" w:hAnsi="Times New Roman" w:cs="Times New Roman"/>
          <w:sz w:val="24"/>
          <w:szCs w:val="24"/>
          <w:lang w:bidi="ar-EG"/>
        </w:rPr>
        <w:t>:</w:t>
      </w:r>
      <w:r w:rsidRPr="00E0676C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EG"/>
        </w:rPr>
        <w:t>Plain X-Ray</w:t>
      </w:r>
      <w:r w:rsidRPr="00E0676C">
        <w:rPr>
          <w:rFonts w:ascii="Times New Roman" w:hAnsi="Times New Roman" w:cs="Times New Roman"/>
          <w:sz w:val="24"/>
          <w:szCs w:val="24"/>
          <w:lang w:bidi="ar-EG"/>
        </w:rPr>
        <w:t xml:space="preserve"> showed a mixed osteolytic and osteoblastic lesion occupying the distal one third of left femur with soft tissue shadow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(osteosarcoma)</w:t>
      </w:r>
      <w:r w:rsidRPr="00E0676C">
        <w:rPr>
          <w:rFonts w:ascii="Times New Roman" w:hAnsi="Times New Roman" w:cs="Times New Roman"/>
          <w:sz w:val="24"/>
          <w:szCs w:val="24"/>
          <w:lang w:bidi="ar-EG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E0676C">
        <w:rPr>
          <w:rFonts w:ascii="Times New Roman" w:hAnsi="Times New Roman" w:cs="Times New Roman"/>
          <w:sz w:val="24"/>
          <w:szCs w:val="24"/>
          <w:lang w:bidi="ar-EG"/>
        </w:rPr>
        <w:t>B</w:t>
      </w:r>
      <w:r>
        <w:rPr>
          <w:rFonts w:ascii="Times New Roman" w:hAnsi="Times New Roman" w:cs="Times New Roman"/>
          <w:sz w:val="24"/>
          <w:szCs w:val="24"/>
          <w:lang w:bidi="ar-EG"/>
        </w:rPr>
        <w:t>:</w:t>
      </w:r>
      <w:r w:rsidRPr="00E0676C">
        <w:rPr>
          <w:rFonts w:ascii="Times New Roman" w:hAnsi="Times New Roman" w:cs="Times New Roman"/>
          <w:sz w:val="24"/>
          <w:szCs w:val="24"/>
          <w:lang w:bidi="ar-EG"/>
        </w:rPr>
        <w:t xml:space="preserve"> MRI confirmed the presence of an intra-osseous mass with an extra-osseous component.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 w:rsidRPr="00E0676C">
        <w:rPr>
          <w:rFonts w:ascii="Times New Roman" w:eastAsia="Times New Roman" w:hAnsi="Times New Roman" w:cs="Times New Roman"/>
          <w:sz w:val="24"/>
          <w:szCs w:val="24"/>
          <w:lang w:eastAsia="ar-SA"/>
        </w:rPr>
        <w:t>Wide resection</w:t>
      </w:r>
      <w:r w:rsidRPr="00E06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tumour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was done with </w:t>
      </w:r>
      <w:r>
        <w:rPr>
          <w:rFonts w:ascii="Times New Roman" w:hAnsi="Times New Roman" w:cs="Times New Roman"/>
          <w:sz w:val="24"/>
          <w:szCs w:val="24"/>
          <w:lang w:bidi="ar-EG"/>
        </w:rPr>
        <w:t>r</w:t>
      </w:r>
      <w:r w:rsidRPr="00E0676C">
        <w:rPr>
          <w:rFonts w:ascii="Times New Roman" w:hAnsi="Times New Roman" w:cs="Times New Roman"/>
          <w:sz w:val="24"/>
          <w:szCs w:val="24"/>
          <w:lang w:bidi="ar-EG"/>
        </w:rPr>
        <w:t xml:space="preserve">econstruction by 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cemented </w:t>
      </w:r>
      <w:r w:rsidRPr="00E0676C">
        <w:rPr>
          <w:rFonts w:ascii="Times New Roman" w:hAnsi="Times New Roman" w:cs="Times New Roman"/>
          <w:sz w:val="24"/>
          <w:szCs w:val="24"/>
          <w:lang w:bidi="ar-EG"/>
        </w:rPr>
        <w:t>modular distal femoral prosthesis. C</w:t>
      </w:r>
      <w:r>
        <w:rPr>
          <w:rFonts w:ascii="Times New Roman" w:hAnsi="Times New Roman" w:cs="Times New Roman"/>
          <w:sz w:val="24"/>
          <w:szCs w:val="24"/>
          <w:lang w:bidi="ar-EG"/>
        </w:rPr>
        <w:t>:</w:t>
      </w:r>
      <w:r w:rsidRPr="00E0676C">
        <w:rPr>
          <w:rFonts w:ascii="Times New Roman" w:hAnsi="Times New Roman" w:cs="Times New Roman"/>
          <w:sz w:val="24"/>
          <w:szCs w:val="24"/>
          <w:lang w:bidi="ar-E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ar-EG"/>
        </w:rPr>
        <w:t>The immediate post</w:t>
      </w:r>
      <w:r w:rsidRPr="00E0676C">
        <w:rPr>
          <w:rFonts w:ascii="Times New Roman" w:hAnsi="Times New Roman" w:cs="Times New Roman"/>
          <w:sz w:val="24"/>
          <w:szCs w:val="24"/>
          <w:lang w:bidi="ar-EG"/>
        </w:rPr>
        <w:t>operative x-ray.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D: plain</w:t>
      </w:r>
      <w:r w:rsidRPr="00E0676C">
        <w:rPr>
          <w:rFonts w:ascii="Times New Roman" w:hAnsi="Times New Roman" w:cs="Times New Roman"/>
          <w:sz w:val="24"/>
          <w:szCs w:val="24"/>
          <w:lang w:bidi="ar-EG"/>
        </w:rPr>
        <w:t xml:space="preserve"> x-ray</w:t>
      </w:r>
      <w:r>
        <w:rPr>
          <w:rFonts w:ascii="Times New Roman" w:hAnsi="Times New Roman" w:cs="Times New Roman"/>
          <w:sz w:val="24"/>
          <w:szCs w:val="24"/>
          <w:lang w:bidi="ar-EG"/>
        </w:rPr>
        <w:t xml:space="preserve"> at the final </w:t>
      </w:r>
      <w:proofErr w:type="gramStart"/>
      <w:r>
        <w:rPr>
          <w:rFonts w:ascii="Times New Roman" w:hAnsi="Times New Roman" w:cs="Times New Roman"/>
          <w:sz w:val="24"/>
          <w:szCs w:val="24"/>
          <w:lang w:bidi="ar-EG"/>
        </w:rPr>
        <w:t>follow</w:t>
      </w:r>
      <w:proofErr w:type="gramEnd"/>
      <w:r>
        <w:rPr>
          <w:rFonts w:ascii="Times New Roman" w:hAnsi="Times New Roman" w:cs="Times New Roman"/>
          <w:sz w:val="24"/>
          <w:szCs w:val="24"/>
          <w:lang w:bidi="ar-EG"/>
        </w:rPr>
        <w:t xml:space="preserve"> up</w:t>
      </w:r>
      <w:r w:rsidRPr="00E0676C">
        <w:rPr>
          <w:rFonts w:ascii="Times New Roman" w:hAnsi="Times New Roman" w:cs="Times New Roman"/>
          <w:sz w:val="24"/>
          <w:szCs w:val="24"/>
          <w:lang w:bidi="ar-EG"/>
        </w:rPr>
        <w:t>.</w:t>
      </w:r>
    </w:p>
    <w:p w:rsidR="008218B6" w:rsidRDefault="008218B6" w:rsidP="0020635C">
      <w:pPr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8218B6" w:rsidRDefault="008218B6" w:rsidP="0020635C">
      <w:pPr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8218B6" w:rsidRDefault="008218B6" w:rsidP="0020635C">
      <w:pPr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8218B6" w:rsidRDefault="008218B6" w:rsidP="0020635C">
      <w:pPr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8218B6" w:rsidRDefault="008218B6" w:rsidP="0020635C">
      <w:pPr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8218B6" w:rsidRDefault="008218B6" w:rsidP="0020635C">
      <w:pPr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8218B6" w:rsidRDefault="008218B6" w:rsidP="0020635C">
      <w:pPr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8218B6" w:rsidRDefault="008218B6" w:rsidP="0020635C">
      <w:pPr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8218B6" w:rsidRDefault="008218B6" w:rsidP="0020635C">
      <w:pPr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8218B6" w:rsidRDefault="008218B6" w:rsidP="0020635C">
      <w:pPr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8218B6" w:rsidRDefault="008218B6" w:rsidP="0020635C">
      <w:pPr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8218B6" w:rsidRDefault="008218B6" w:rsidP="0020635C">
      <w:pPr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8218B6" w:rsidRPr="00E0676C" w:rsidRDefault="008218B6" w:rsidP="0020635C">
      <w:pPr>
        <w:bidi w:val="0"/>
        <w:spacing w:line="480" w:lineRule="auto"/>
        <w:jc w:val="both"/>
        <w:rPr>
          <w:rFonts w:ascii="Times New Roman" w:hAnsi="Times New Roman" w:cs="Times New Roman"/>
          <w:sz w:val="24"/>
          <w:szCs w:val="24"/>
          <w:lang w:bidi="ar-EG"/>
        </w:rPr>
      </w:pPr>
    </w:p>
    <w:p w:rsidR="00B57114" w:rsidRDefault="00B57114" w:rsidP="0020635C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7114" w:rsidRDefault="00B57114" w:rsidP="0020635C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57114" w:rsidRDefault="00B57114" w:rsidP="0020635C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B1553" w:rsidRPr="00296513" w:rsidRDefault="000B1553" w:rsidP="0020635C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b/>
          <w:bCs/>
          <w:sz w:val="24"/>
          <w:szCs w:val="24"/>
        </w:rPr>
        <w:t>Conflict of interest:</w:t>
      </w:r>
      <w:r w:rsidR="009E71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715A">
        <w:rPr>
          <w:rFonts w:ascii="Times New Roman" w:hAnsi="Times New Roman" w:cs="Times New Roman"/>
          <w:sz w:val="24"/>
          <w:szCs w:val="24"/>
        </w:rPr>
        <w:t>the author</w:t>
      </w:r>
      <w:r w:rsidRPr="00296513">
        <w:rPr>
          <w:rFonts w:ascii="Times New Roman" w:hAnsi="Times New Roman" w:cs="Times New Roman"/>
          <w:sz w:val="24"/>
          <w:szCs w:val="24"/>
        </w:rPr>
        <w:t xml:space="preserve"> have</w:t>
      </w:r>
      <w:proofErr w:type="gramEnd"/>
      <w:r w:rsidRPr="00296513">
        <w:rPr>
          <w:rFonts w:ascii="Times New Roman" w:hAnsi="Times New Roman" w:cs="Times New Roman"/>
          <w:sz w:val="24"/>
          <w:szCs w:val="24"/>
        </w:rPr>
        <w:t xml:space="preserve"> no conflict of interest to</w:t>
      </w:r>
      <w:r w:rsidR="00386CF9">
        <w:rPr>
          <w:rFonts w:ascii="Times New Roman" w:hAnsi="Times New Roman" w:cs="Times New Roman"/>
          <w:sz w:val="24"/>
          <w:szCs w:val="24"/>
        </w:rPr>
        <w:t xml:space="preserve"> </w:t>
      </w:r>
      <w:r w:rsidRPr="00296513">
        <w:rPr>
          <w:rFonts w:ascii="Times New Roman" w:hAnsi="Times New Roman" w:cs="Times New Roman"/>
          <w:sz w:val="24"/>
          <w:szCs w:val="24"/>
        </w:rPr>
        <w:t>disclose</w:t>
      </w:r>
      <w:r w:rsidR="00AF640D">
        <w:rPr>
          <w:rFonts w:ascii="Times New Roman" w:hAnsi="Times New Roman" w:cs="Times New Roman"/>
          <w:sz w:val="24"/>
          <w:szCs w:val="24"/>
        </w:rPr>
        <w:t>.</w:t>
      </w:r>
    </w:p>
    <w:p w:rsidR="000B1553" w:rsidRPr="00296513" w:rsidRDefault="000B1553" w:rsidP="0020635C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b/>
          <w:bCs/>
          <w:sz w:val="24"/>
          <w:szCs w:val="24"/>
        </w:rPr>
        <w:t>Funding:</w:t>
      </w:r>
      <w:r w:rsidR="009E715A">
        <w:rPr>
          <w:rFonts w:ascii="Times New Roman" w:hAnsi="Times New Roman" w:cs="Times New Roman"/>
          <w:sz w:val="24"/>
          <w:szCs w:val="24"/>
        </w:rPr>
        <w:t xml:space="preserve"> the author</w:t>
      </w:r>
      <w:r w:rsidRPr="00296513">
        <w:rPr>
          <w:rFonts w:ascii="Times New Roman" w:hAnsi="Times New Roman" w:cs="Times New Roman"/>
          <w:sz w:val="24"/>
          <w:szCs w:val="24"/>
        </w:rPr>
        <w:t xml:space="preserve"> didn’t receive any fund</w:t>
      </w:r>
      <w:r w:rsidR="00E16697">
        <w:rPr>
          <w:rFonts w:ascii="Times New Roman" w:hAnsi="Times New Roman" w:cs="Times New Roman"/>
          <w:sz w:val="24"/>
          <w:szCs w:val="24"/>
        </w:rPr>
        <w:t>s</w:t>
      </w:r>
      <w:r w:rsidRPr="00296513">
        <w:rPr>
          <w:rFonts w:ascii="Times New Roman" w:hAnsi="Times New Roman" w:cs="Times New Roman"/>
          <w:sz w:val="24"/>
          <w:szCs w:val="24"/>
        </w:rPr>
        <w:t xml:space="preserve"> or research grants.</w:t>
      </w:r>
    </w:p>
    <w:p w:rsidR="000B1553" w:rsidRPr="00296513" w:rsidRDefault="000B1553" w:rsidP="0020635C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b/>
          <w:bCs/>
          <w:sz w:val="24"/>
          <w:szCs w:val="24"/>
        </w:rPr>
        <w:t>Ethical approval:</w:t>
      </w:r>
      <w:r w:rsidRPr="00296513">
        <w:rPr>
          <w:rFonts w:ascii="Times New Roman" w:hAnsi="Times New Roman" w:cs="Times New Roman"/>
          <w:sz w:val="24"/>
          <w:szCs w:val="24"/>
        </w:rPr>
        <w:t xml:space="preserve"> The study was approved by ethical committee of</w:t>
      </w:r>
      <w:r w:rsidR="00386CF9">
        <w:rPr>
          <w:rFonts w:ascii="Times New Roman" w:hAnsi="Times New Roman" w:cs="Times New Roman"/>
          <w:sz w:val="24"/>
          <w:szCs w:val="24"/>
        </w:rPr>
        <w:t xml:space="preserve"> </w:t>
      </w:r>
      <w:r w:rsidR="00AF640D">
        <w:rPr>
          <w:rFonts w:ascii="Times New Roman" w:hAnsi="Times New Roman" w:cs="Times New Roman"/>
          <w:sz w:val="24"/>
          <w:szCs w:val="24"/>
        </w:rPr>
        <w:t>the University and was</w:t>
      </w:r>
      <w:r w:rsidRPr="00296513">
        <w:rPr>
          <w:rFonts w:ascii="Times New Roman" w:hAnsi="Times New Roman" w:cs="Times New Roman"/>
          <w:sz w:val="24"/>
          <w:szCs w:val="24"/>
        </w:rPr>
        <w:t xml:space="preserve"> in accordance with the ethical standards of the</w:t>
      </w:r>
      <w:r w:rsidR="00386CF9">
        <w:rPr>
          <w:rFonts w:ascii="Times New Roman" w:hAnsi="Times New Roman" w:cs="Times New Roman"/>
          <w:sz w:val="24"/>
          <w:szCs w:val="24"/>
        </w:rPr>
        <w:t xml:space="preserve"> </w:t>
      </w:r>
      <w:r w:rsidRPr="00296513">
        <w:rPr>
          <w:rFonts w:ascii="Times New Roman" w:hAnsi="Times New Roman" w:cs="Times New Roman"/>
          <w:sz w:val="24"/>
          <w:szCs w:val="24"/>
        </w:rPr>
        <w:t>institutional and national research committee and with the 1964 Helsinki</w:t>
      </w:r>
      <w:r w:rsidR="00386CF9">
        <w:rPr>
          <w:rFonts w:ascii="Times New Roman" w:hAnsi="Times New Roman" w:cs="Times New Roman"/>
          <w:sz w:val="24"/>
          <w:szCs w:val="24"/>
        </w:rPr>
        <w:t xml:space="preserve"> </w:t>
      </w:r>
      <w:r w:rsidRPr="00296513">
        <w:rPr>
          <w:rFonts w:ascii="Times New Roman" w:hAnsi="Times New Roman" w:cs="Times New Roman"/>
          <w:sz w:val="24"/>
          <w:szCs w:val="24"/>
        </w:rPr>
        <w:t>declaration and its later amendments or comparable ethical standards.</w:t>
      </w:r>
    </w:p>
    <w:p w:rsidR="000B1553" w:rsidRPr="00296513" w:rsidRDefault="000B1553" w:rsidP="0020635C">
      <w:pPr>
        <w:autoSpaceDE w:val="0"/>
        <w:autoSpaceDN w:val="0"/>
        <w:bidi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CF9">
        <w:rPr>
          <w:rFonts w:ascii="Times New Roman" w:hAnsi="Times New Roman" w:cs="Times New Roman"/>
          <w:b/>
          <w:bCs/>
          <w:sz w:val="24"/>
          <w:szCs w:val="24"/>
        </w:rPr>
        <w:t>Informed consent</w:t>
      </w:r>
      <w:r w:rsidRPr="00296513">
        <w:rPr>
          <w:rFonts w:ascii="Times New Roman" w:hAnsi="Times New Roman" w:cs="Times New Roman"/>
          <w:sz w:val="24"/>
          <w:szCs w:val="24"/>
        </w:rPr>
        <w:t>: Informed consent was obtained from all individual</w:t>
      </w:r>
      <w:r w:rsidR="00386CF9">
        <w:rPr>
          <w:rFonts w:ascii="Times New Roman" w:hAnsi="Times New Roman" w:cs="Times New Roman"/>
          <w:sz w:val="24"/>
          <w:szCs w:val="24"/>
        </w:rPr>
        <w:t xml:space="preserve"> </w:t>
      </w:r>
      <w:r w:rsidRPr="00296513">
        <w:rPr>
          <w:rFonts w:ascii="Times New Roman" w:hAnsi="Times New Roman" w:cs="Times New Roman"/>
          <w:sz w:val="24"/>
          <w:szCs w:val="24"/>
        </w:rPr>
        <w:t>participants included in the study.</w:t>
      </w:r>
    </w:p>
    <w:p w:rsidR="006343C0" w:rsidRPr="00CA5B10" w:rsidRDefault="006343C0" w:rsidP="0020635C">
      <w:pPr>
        <w:autoSpaceDE w:val="0"/>
        <w:autoSpaceDN w:val="0"/>
        <w:bidi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E6281A" w:rsidRPr="00A80F89" w:rsidRDefault="00E6281A" w:rsidP="0020635C">
      <w:pPr>
        <w:bidi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ar-EG"/>
        </w:rPr>
      </w:pPr>
      <w:r w:rsidRPr="00A80F89">
        <w:rPr>
          <w:rFonts w:ascii="Times New Roman" w:eastAsia="Calibri" w:hAnsi="Times New Roman" w:cs="Times New Roman"/>
          <w:b/>
          <w:bCs/>
          <w:sz w:val="24"/>
          <w:szCs w:val="24"/>
          <w:lang w:bidi="ar-EG"/>
        </w:rPr>
        <w:t>Consent to participate</w:t>
      </w:r>
      <w:r w:rsidRPr="00A80F89">
        <w:rPr>
          <w:rFonts w:ascii="Times New Roman" w:eastAsia="Calibri" w:hAnsi="Times New Roman" w:cs="Times New Roman"/>
          <w:sz w:val="24"/>
          <w:szCs w:val="24"/>
          <w:lang w:bidi="ar-EG"/>
        </w:rPr>
        <w:t>: Written informed consent was obtained from all patients regarding study participation.</w:t>
      </w:r>
    </w:p>
    <w:p w:rsidR="00E6281A" w:rsidRPr="003315E1" w:rsidRDefault="00E6281A" w:rsidP="0020635C">
      <w:pPr>
        <w:bidi w:val="0"/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  <w:lang w:bidi="ar-EG"/>
        </w:rPr>
      </w:pPr>
      <w:r w:rsidRPr="00A80F89">
        <w:rPr>
          <w:rFonts w:ascii="Times New Roman" w:eastAsia="Calibri" w:hAnsi="Times New Roman" w:cs="Times New Roman"/>
          <w:b/>
          <w:bCs/>
          <w:sz w:val="24"/>
          <w:szCs w:val="24"/>
          <w:lang w:bidi="ar-EG"/>
        </w:rPr>
        <w:t>Consent for publication:</w:t>
      </w:r>
      <w:r w:rsidRPr="00A80F89">
        <w:rPr>
          <w:rFonts w:ascii="Times New Roman" w:eastAsia="Calibri" w:hAnsi="Times New Roman" w:cs="Times New Roman"/>
          <w:sz w:val="24"/>
          <w:szCs w:val="24"/>
          <w:lang w:bidi="ar-EG"/>
        </w:rPr>
        <w:t xml:space="preserve"> patients signed informed consent regarding publis</w:t>
      </w:r>
      <w:r>
        <w:rPr>
          <w:rFonts w:ascii="Times New Roman" w:eastAsia="Calibri" w:hAnsi="Times New Roman" w:cs="Times New Roman"/>
          <w:sz w:val="24"/>
          <w:szCs w:val="24"/>
          <w:lang w:bidi="ar-EG"/>
        </w:rPr>
        <w:t>hing their data and photographs.</w:t>
      </w:r>
    </w:p>
    <w:p w:rsidR="006343C0" w:rsidRPr="00923C9B" w:rsidRDefault="006343C0" w:rsidP="0020635C">
      <w:pPr>
        <w:autoSpaceDE w:val="0"/>
        <w:autoSpaceDN w:val="0"/>
        <w:bidi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004009" w:rsidRDefault="00004009" w:rsidP="0020635C">
      <w:pPr>
        <w:autoSpaceDE w:val="0"/>
        <w:autoSpaceDN w:val="0"/>
        <w:bidi w:val="0"/>
        <w:adjustRightInd w:val="0"/>
        <w:spacing w:after="0" w:line="480" w:lineRule="auto"/>
        <w:ind w:right="-58"/>
        <w:jc w:val="both"/>
        <w:rPr>
          <w:rFonts w:ascii="Times New Roman" w:hAnsi="Times New Roman" w:cs="Times New Roman"/>
          <w:sz w:val="24"/>
          <w:szCs w:val="24"/>
        </w:rPr>
      </w:pPr>
    </w:p>
    <w:sectPr w:rsidR="00004009" w:rsidSect="00F94F31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3C0" w:rsidRDefault="002623C0" w:rsidP="002D60DD">
      <w:pPr>
        <w:spacing w:after="0" w:line="240" w:lineRule="auto"/>
      </w:pPr>
      <w:r>
        <w:separator/>
      </w:r>
    </w:p>
  </w:endnote>
  <w:endnote w:type="continuationSeparator" w:id="0">
    <w:p w:rsidR="002623C0" w:rsidRDefault="002623C0" w:rsidP="002D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8329116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31F4" w:rsidRDefault="002C480F">
        <w:pPr>
          <w:pStyle w:val="Footer"/>
          <w:jc w:val="center"/>
        </w:pPr>
        <w:r>
          <w:fldChar w:fldCharType="begin"/>
        </w:r>
        <w:r w:rsidR="005D31F4">
          <w:instrText xml:space="preserve"> PAGE   \* MERGEFORMAT </w:instrText>
        </w:r>
        <w:r>
          <w:fldChar w:fldCharType="separate"/>
        </w:r>
        <w:r w:rsidR="002A4051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5D31F4" w:rsidRDefault="005D31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3C0" w:rsidRDefault="002623C0" w:rsidP="002D60DD">
      <w:pPr>
        <w:spacing w:after="0" w:line="240" w:lineRule="auto"/>
      </w:pPr>
      <w:r>
        <w:separator/>
      </w:r>
    </w:p>
  </w:footnote>
  <w:footnote w:type="continuationSeparator" w:id="0">
    <w:p w:rsidR="002623C0" w:rsidRDefault="002623C0" w:rsidP="002D6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667" w:rsidRDefault="00DC7667">
    <w:pPr>
      <w:pStyle w:val="Header"/>
      <w:rPr>
        <w:color w:val="4F81BD" w:themeColor="accent1"/>
        <w:sz w:val="28"/>
        <w:szCs w:val="28"/>
      </w:rPr>
    </w:pPr>
  </w:p>
  <w:p w:rsidR="00DC7667" w:rsidRDefault="00DC76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70B64"/>
    <w:multiLevelType w:val="hybridMultilevel"/>
    <w:tmpl w:val="5628C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F111A"/>
    <w:rsid w:val="00004009"/>
    <w:rsid w:val="00011911"/>
    <w:rsid w:val="00017EBC"/>
    <w:rsid w:val="00025678"/>
    <w:rsid w:val="00025FB9"/>
    <w:rsid w:val="000260D7"/>
    <w:rsid w:val="000357FF"/>
    <w:rsid w:val="0004177B"/>
    <w:rsid w:val="00042238"/>
    <w:rsid w:val="00043292"/>
    <w:rsid w:val="000439ED"/>
    <w:rsid w:val="00047963"/>
    <w:rsid w:val="000519E0"/>
    <w:rsid w:val="00052365"/>
    <w:rsid w:val="00054CA3"/>
    <w:rsid w:val="00056754"/>
    <w:rsid w:val="0005784E"/>
    <w:rsid w:val="00057AFF"/>
    <w:rsid w:val="000600F6"/>
    <w:rsid w:val="0006347C"/>
    <w:rsid w:val="0006476F"/>
    <w:rsid w:val="000669C6"/>
    <w:rsid w:val="00071227"/>
    <w:rsid w:val="00077742"/>
    <w:rsid w:val="00085D0C"/>
    <w:rsid w:val="00087B5D"/>
    <w:rsid w:val="00091A93"/>
    <w:rsid w:val="00093A29"/>
    <w:rsid w:val="000957FE"/>
    <w:rsid w:val="000A25C3"/>
    <w:rsid w:val="000A5EC6"/>
    <w:rsid w:val="000B1553"/>
    <w:rsid w:val="000B31C7"/>
    <w:rsid w:val="000C1C6A"/>
    <w:rsid w:val="000C723B"/>
    <w:rsid w:val="000D0881"/>
    <w:rsid w:val="000D4594"/>
    <w:rsid w:val="000D7642"/>
    <w:rsid w:val="000D781D"/>
    <w:rsid w:val="000E6A4E"/>
    <w:rsid w:val="00101A06"/>
    <w:rsid w:val="00107855"/>
    <w:rsid w:val="00107BB3"/>
    <w:rsid w:val="00115E99"/>
    <w:rsid w:val="00117F24"/>
    <w:rsid w:val="00121F6E"/>
    <w:rsid w:val="0012596D"/>
    <w:rsid w:val="0013071A"/>
    <w:rsid w:val="0013473A"/>
    <w:rsid w:val="00146C99"/>
    <w:rsid w:val="00152C41"/>
    <w:rsid w:val="00154DB3"/>
    <w:rsid w:val="00154DBA"/>
    <w:rsid w:val="00155686"/>
    <w:rsid w:val="0016157C"/>
    <w:rsid w:val="00165382"/>
    <w:rsid w:val="00173B1F"/>
    <w:rsid w:val="00182794"/>
    <w:rsid w:val="00183049"/>
    <w:rsid w:val="0019228E"/>
    <w:rsid w:val="0019437F"/>
    <w:rsid w:val="0019595B"/>
    <w:rsid w:val="00196788"/>
    <w:rsid w:val="001A10BD"/>
    <w:rsid w:val="001A4DC5"/>
    <w:rsid w:val="001A7DA6"/>
    <w:rsid w:val="001B20E5"/>
    <w:rsid w:val="001C0516"/>
    <w:rsid w:val="001C1212"/>
    <w:rsid w:val="001C1375"/>
    <w:rsid w:val="001D4412"/>
    <w:rsid w:val="001D75F0"/>
    <w:rsid w:val="001E704E"/>
    <w:rsid w:val="001F111A"/>
    <w:rsid w:val="001F7202"/>
    <w:rsid w:val="002023D8"/>
    <w:rsid w:val="0020635C"/>
    <w:rsid w:val="002120A1"/>
    <w:rsid w:val="002140C4"/>
    <w:rsid w:val="00214A0D"/>
    <w:rsid w:val="00216D27"/>
    <w:rsid w:val="00220503"/>
    <w:rsid w:val="00221CE2"/>
    <w:rsid w:val="002222A8"/>
    <w:rsid w:val="00232019"/>
    <w:rsid w:val="0024562B"/>
    <w:rsid w:val="002505B4"/>
    <w:rsid w:val="00252576"/>
    <w:rsid w:val="002623C0"/>
    <w:rsid w:val="0027161F"/>
    <w:rsid w:val="00275C28"/>
    <w:rsid w:val="00276043"/>
    <w:rsid w:val="002825D5"/>
    <w:rsid w:val="00291361"/>
    <w:rsid w:val="00291468"/>
    <w:rsid w:val="00295024"/>
    <w:rsid w:val="00296513"/>
    <w:rsid w:val="002A4051"/>
    <w:rsid w:val="002C3016"/>
    <w:rsid w:val="002C480F"/>
    <w:rsid w:val="002D17B0"/>
    <w:rsid w:val="002D2297"/>
    <w:rsid w:val="002D28DF"/>
    <w:rsid w:val="002D5094"/>
    <w:rsid w:val="002D60DD"/>
    <w:rsid w:val="002D613D"/>
    <w:rsid w:val="002D6666"/>
    <w:rsid w:val="002D72DF"/>
    <w:rsid w:val="002E0F32"/>
    <w:rsid w:val="002E111E"/>
    <w:rsid w:val="002E1DAB"/>
    <w:rsid w:val="002E366E"/>
    <w:rsid w:val="002E56EE"/>
    <w:rsid w:val="002F5A49"/>
    <w:rsid w:val="00300840"/>
    <w:rsid w:val="00300848"/>
    <w:rsid w:val="003026D5"/>
    <w:rsid w:val="00303ABD"/>
    <w:rsid w:val="00303F27"/>
    <w:rsid w:val="003041C7"/>
    <w:rsid w:val="00304241"/>
    <w:rsid w:val="00304777"/>
    <w:rsid w:val="003216C6"/>
    <w:rsid w:val="0032624B"/>
    <w:rsid w:val="003326C3"/>
    <w:rsid w:val="00335F1B"/>
    <w:rsid w:val="0033700C"/>
    <w:rsid w:val="003375EB"/>
    <w:rsid w:val="003376DB"/>
    <w:rsid w:val="003416D6"/>
    <w:rsid w:val="0034595A"/>
    <w:rsid w:val="003614B3"/>
    <w:rsid w:val="0037210D"/>
    <w:rsid w:val="00373B27"/>
    <w:rsid w:val="00386CF9"/>
    <w:rsid w:val="00387255"/>
    <w:rsid w:val="0039625C"/>
    <w:rsid w:val="003A14AE"/>
    <w:rsid w:val="003A3E71"/>
    <w:rsid w:val="003A46DD"/>
    <w:rsid w:val="003B2658"/>
    <w:rsid w:val="003B482D"/>
    <w:rsid w:val="003B4C12"/>
    <w:rsid w:val="003B5011"/>
    <w:rsid w:val="003C21C6"/>
    <w:rsid w:val="003C6623"/>
    <w:rsid w:val="003D4EBB"/>
    <w:rsid w:val="003E15DE"/>
    <w:rsid w:val="003F1C8C"/>
    <w:rsid w:val="003F2385"/>
    <w:rsid w:val="003F2B2F"/>
    <w:rsid w:val="003F65B0"/>
    <w:rsid w:val="00403F26"/>
    <w:rsid w:val="00407880"/>
    <w:rsid w:val="004110BB"/>
    <w:rsid w:val="00420154"/>
    <w:rsid w:val="00431875"/>
    <w:rsid w:val="00432CEE"/>
    <w:rsid w:val="00432FDB"/>
    <w:rsid w:val="00434BE5"/>
    <w:rsid w:val="00440C4C"/>
    <w:rsid w:val="00441B57"/>
    <w:rsid w:val="00442B5D"/>
    <w:rsid w:val="00443E12"/>
    <w:rsid w:val="00461A7F"/>
    <w:rsid w:val="00467B13"/>
    <w:rsid w:val="0047418A"/>
    <w:rsid w:val="00475F58"/>
    <w:rsid w:val="004934A4"/>
    <w:rsid w:val="00495CAF"/>
    <w:rsid w:val="004973C3"/>
    <w:rsid w:val="004B2DAC"/>
    <w:rsid w:val="004B2F54"/>
    <w:rsid w:val="004B35E3"/>
    <w:rsid w:val="004B4536"/>
    <w:rsid w:val="004B4C49"/>
    <w:rsid w:val="004B664E"/>
    <w:rsid w:val="004B7611"/>
    <w:rsid w:val="004C0C09"/>
    <w:rsid w:val="004C2D7F"/>
    <w:rsid w:val="004C4C05"/>
    <w:rsid w:val="004C741F"/>
    <w:rsid w:val="004D523D"/>
    <w:rsid w:val="004E2F0E"/>
    <w:rsid w:val="004E7046"/>
    <w:rsid w:val="004F0773"/>
    <w:rsid w:val="004F20E4"/>
    <w:rsid w:val="004F39CB"/>
    <w:rsid w:val="004F5622"/>
    <w:rsid w:val="00502305"/>
    <w:rsid w:val="00502ADA"/>
    <w:rsid w:val="00507565"/>
    <w:rsid w:val="00510075"/>
    <w:rsid w:val="00516354"/>
    <w:rsid w:val="00524CD0"/>
    <w:rsid w:val="00524F1B"/>
    <w:rsid w:val="005317B8"/>
    <w:rsid w:val="00540432"/>
    <w:rsid w:val="00557735"/>
    <w:rsid w:val="00560794"/>
    <w:rsid w:val="005612F3"/>
    <w:rsid w:val="005637C0"/>
    <w:rsid w:val="00565491"/>
    <w:rsid w:val="00583F22"/>
    <w:rsid w:val="005845EC"/>
    <w:rsid w:val="005849D8"/>
    <w:rsid w:val="00591F64"/>
    <w:rsid w:val="00594B6F"/>
    <w:rsid w:val="00597B62"/>
    <w:rsid w:val="005A0187"/>
    <w:rsid w:val="005A6851"/>
    <w:rsid w:val="005B3701"/>
    <w:rsid w:val="005C4380"/>
    <w:rsid w:val="005C4811"/>
    <w:rsid w:val="005C67BB"/>
    <w:rsid w:val="005D14D6"/>
    <w:rsid w:val="005D2434"/>
    <w:rsid w:val="005D31F4"/>
    <w:rsid w:val="005E5BDD"/>
    <w:rsid w:val="005F1569"/>
    <w:rsid w:val="005F43E3"/>
    <w:rsid w:val="005F5465"/>
    <w:rsid w:val="005F669E"/>
    <w:rsid w:val="005F6A07"/>
    <w:rsid w:val="0061273F"/>
    <w:rsid w:val="00621E7E"/>
    <w:rsid w:val="00622CB8"/>
    <w:rsid w:val="00623C77"/>
    <w:rsid w:val="00630CC0"/>
    <w:rsid w:val="0063361D"/>
    <w:rsid w:val="0063417B"/>
    <w:rsid w:val="006343C0"/>
    <w:rsid w:val="00634FA3"/>
    <w:rsid w:val="006366AA"/>
    <w:rsid w:val="00643E54"/>
    <w:rsid w:val="00651F0E"/>
    <w:rsid w:val="00653B32"/>
    <w:rsid w:val="0065638F"/>
    <w:rsid w:val="00657559"/>
    <w:rsid w:val="00663C74"/>
    <w:rsid w:val="00664AF2"/>
    <w:rsid w:val="0067064E"/>
    <w:rsid w:val="00673766"/>
    <w:rsid w:val="00677EE7"/>
    <w:rsid w:val="00677F5F"/>
    <w:rsid w:val="006A0D5C"/>
    <w:rsid w:val="006A2989"/>
    <w:rsid w:val="006A2D0F"/>
    <w:rsid w:val="006A37F9"/>
    <w:rsid w:val="006A54E1"/>
    <w:rsid w:val="006A614B"/>
    <w:rsid w:val="006B1E1D"/>
    <w:rsid w:val="006B29DF"/>
    <w:rsid w:val="006B2BDF"/>
    <w:rsid w:val="006B4B47"/>
    <w:rsid w:val="006C64DE"/>
    <w:rsid w:val="006C6DFC"/>
    <w:rsid w:val="006D2426"/>
    <w:rsid w:val="006D55AB"/>
    <w:rsid w:val="006D6F1B"/>
    <w:rsid w:val="006E19D0"/>
    <w:rsid w:val="006E4F8F"/>
    <w:rsid w:val="006E66D1"/>
    <w:rsid w:val="00702134"/>
    <w:rsid w:val="007033AD"/>
    <w:rsid w:val="00703CA0"/>
    <w:rsid w:val="007124C2"/>
    <w:rsid w:val="00715FDA"/>
    <w:rsid w:val="0071691C"/>
    <w:rsid w:val="00722960"/>
    <w:rsid w:val="00731155"/>
    <w:rsid w:val="00732BF2"/>
    <w:rsid w:val="007371F9"/>
    <w:rsid w:val="0073791D"/>
    <w:rsid w:val="00737BDA"/>
    <w:rsid w:val="007409B3"/>
    <w:rsid w:val="00746CBE"/>
    <w:rsid w:val="0075203A"/>
    <w:rsid w:val="00752F74"/>
    <w:rsid w:val="00753957"/>
    <w:rsid w:val="00754554"/>
    <w:rsid w:val="00754E2A"/>
    <w:rsid w:val="00760C54"/>
    <w:rsid w:val="0076337C"/>
    <w:rsid w:val="00767EF6"/>
    <w:rsid w:val="00770865"/>
    <w:rsid w:val="007717B5"/>
    <w:rsid w:val="007858CE"/>
    <w:rsid w:val="007914A8"/>
    <w:rsid w:val="00793991"/>
    <w:rsid w:val="00796155"/>
    <w:rsid w:val="007C0126"/>
    <w:rsid w:val="007C2E31"/>
    <w:rsid w:val="007D0F30"/>
    <w:rsid w:val="007D3E95"/>
    <w:rsid w:val="007D7BF9"/>
    <w:rsid w:val="007E7CE1"/>
    <w:rsid w:val="007F241A"/>
    <w:rsid w:val="007F6A18"/>
    <w:rsid w:val="00800535"/>
    <w:rsid w:val="00802441"/>
    <w:rsid w:val="008218B6"/>
    <w:rsid w:val="008269E4"/>
    <w:rsid w:val="00832AAC"/>
    <w:rsid w:val="0083652A"/>
    <w:rsid w:val="008405E4"/>
    <w:rsid w:val="008506DC"/>
    <w:rsid w:val="008566B0"/>
    <w:rsid w:val="008611F4"/>
    <w:rsid w:val="00867BF1"/>
    <w:rsid w:val="00875098"/>
    <w:rsid w:val="00880296"/>
    <w:rsid w:val="0089765D"/>
    <w:rsid w:val="008979E0"/>
    <w:rsid w:val="008A430D"/>
    <w:rsid w:val="008A49B9"/>
    <w:rsid w:val="008B5C2E"/>
    <w:rsid w:val="008C56CD"/>
    <w:rsid w:val="008D1A12"/>
    <w:rsid w:val="008D4C15"/>
    <w:rsid w:val="008D77DA"/>
    <w:rsid w:val="008E10FE"/>
    <w:rsid w:val="008E542C"/>
    <w:rsid w:val="008F36F5"/>
    <w:rsid w:val="008F47E7"/>
    <w:rsid w:val="00900BBD"/>
    <w:rsid w:val="00900E32"/>
    <w:rsid w:val="00902C77"/>
    <w:rsid w:val="00910139"/>
    <w:rsid w:val="00912DC3"/>
    <w:rsid w:val="00921A02"/>
    <w:rsid w:val="00923C9B"/>
    <w:rsid w:val="00933B1B"/>
    <w:rsid w:val="00943A08"/>
    <w:rsid w:val="00945267"/>
    <w:rsid w:val="0095090F"/>
    <w:rsid w:val="00954F28"/>
    <w:rsid w:val="0095749D"/>
    <w:rsid w:val="00957A49"/>
    <w:rsid w:val="009711BF"/>
    <w:rsid w:val="00973B42"/>
    <w:rsid w:val="0098140F"/>
    <w:rsid w:val="00985001"/>
    <w:rsid w:val="0099675C"/>
    <w:rsid w:val="009A1F5B"/>
    <w:rsid w:val="009B2403"/>
    <w:rsid w:val="009B272A"/>
    <w:rsid w:val="009B61DD"/>
    <w:rsid w:val="009C3F5D"/>
    <w:rsid w:val="009C5597"/>
    <w:rsid w:val="009D2912"/>
    <w:rsid w:val="009E12FE"/>
    <w:rsid w:val="009E14F2"/>
    <w:rsid w:val="009E24C9"/>
    <w:rsid w:val="009E715A"/>
    <w:rsid w:val="009F082F"/>
    <w:rsid w:val="009F5355"/>
    <w:rsid w:val="00A02843"/>
    <w:rsid w:val="00A15F42"/>
    <w:rsid w:val="00A24530"/>
    <w:rsid w:val="00A3078A"/>
    <w:rsid w:val="00A30C42"/>
    <w:rsid w:val="00A31710"/>
    <w:rsid w:val="00A3397D"/>
    <w:rsid w:val="00A410F3"/>
    <w:rsid w:val="00A46D19"/>
    <w:rsid w:val="00A50E31"/>
    <w:rsid w:val="00A62D77"/>
    <w:rsid w:val="00A62E5D"/>
    <w:rsid w:val="00A6443B"/>
    <w:rsid w:val="00A64AC0"/>
    <w:rsid w:val="00A66CC1"/>
    <w:rsid w:val="00A8208B"/>
    <w:rsid w:val="00A8434B"/>
    <w:rsid w:val="00A8494E"/>
    <w:rsid w:val="00A873A2"/>
    <w:rsid w:val="00A91348"/>
    <w:rsid w:val="00A925F1"/>
    <w:rsid w:val="00A94919"/>
    <w:rsid w:val="00A96985"/>
    <w:rsid w:val="00AC0E26"/>
    <w:rsid w:val="00AC2FB8"/>
    <w:rsid w:val="00AC4766"/>
    <w:rsid w:val="00AD283D"/>
    <w:rsid w:val="00AD50C6"/>
    <w:rsid w:val="00AF640D"/>
    <w:rsid w:val="00AF74D7"/>
    <w:rsid w:val="00B0017C"/>
    <w:rsid w:val="00B00367"/>
    <w:rsid w:val="00B00E65"/>
    <w:rsid w:val="00B0142D"/>
    <w:rsid w:val="00B02496"/>
    <w:rsid w:val="00B02FF5"/>
    <w:rsid w:val="00B03448"/>
    <w:rsid w:val="00B16BC9"/>
    <w:rsid w:val="00B3355C"/>
    <w:rsid w:val="00B33DE1"/>
    <w:rsid w:val="00B36A7D"/>
    <w:rsid w:val="00B43ED3"/>
    <w:rsid w:val="00B45A68"/>
    <w:rsid w:val="00B50084"/>
    <w:rsid w:val="00B50254"/>
    <w:rsid w:val="00B51420"/>
    <w:rsid w:val="00B51DF9"/>
    <w:rsid w:val="00B53444"/>
    <w:rsid w:val="00B57114"/>
    <w:rsid w:val="00B72793"/>
    <w:rsid w:val="00B74F48"/>
    <w:rsid w:val="00B75A04"/>
    <w:rsid w:val="00B77F86"/>
    <w:rsid w:val="00B81303"/>
    <w:rsid w:val="00B81E39"/>
    <w:rsid w:val="00B970C7"/>
    <w:rsid w:val="00BA7B17"/>
    <w:rsid w:val="00BB32B8"/>
    <w:rsid w:val="00BB6AAD"/>
    <w:rsid w:val="00BC23D6"/>
    <w:rsid w:val="00BC49FF"/>
    <w:rsid w:val="00BC5160"/>
    <w:rsid w:val="00BC51A4"/>
    <w:rsid w:val="00BD083E"/>
    <w:rsid w:val="00BD30B7"/>
    <w:rsid w:val="00BD4655"/>
    <w:rsid w:val="00BE0BA4"/>
    <w:rsid w:val="00BE2CD5"/>
    <w:rsid w:val="00BE6DBA"/>
    <w:rsid w:val="00BF22F3"/>
    <w:rsid w:val="00BF2605"/>
    <w:rsid w:val="00BF640D"/>
    <w:rsid w:val="00C00465"/>
    <w:rsid w:val="00C0222D"/>
    <w:rsid w:val="00C04498"/>
    <w:rsid w:val="00C074A2"/>
    <w:rsid w:val="00C12D71"/>
    <w:rsid w:val="00C15B5D"/>
    <w:rsid w:val="00C15CBD"/>
    <w:rsid w:val="00C21973"/>
    <w:rsid w:val="00C23E1B"/>
    <w:rsid w:val="00C243B9"/>
    <w:rsid w:val="00C40300"/>
    <w:rsid w:val="00C415E4"/>
    <w:rsid w:val="00C50A04"/>
    <w:rsid w:val="00C5406A"/>
    <w:rsid w:val="00C553C3"/>
    <w:rsid w:val="00C62AD4"/>
    <w:rsid w:val="00C64323"/>
    <w:rsid w:val="00C64E83"/>
    <w:rsid w:val="00C74C5D"/>
    <w:rsid w:val="00C817E0"/>
    <w:rsid w:val="00C82590"/>
    <w:rsid w:val="00C853C8"/>
    <w:rsid w:val="00C96505"/>
    <w:rsid w:val="00CA4C7D"/>
    <w:rsid w:val="00CA5051"/>
    <w:rsid w:val="00CA55F4"/>
    <w:rsid w:val="00CA5B10"/>
    <w:rsid w:val="00CC4A39"/>
    <w:rsid w:val="00CC6F71"/>
    <w:rsid w:val="00CC7670"/>
    <w:rsid w:val="00CD08EB"/>
    <w:rsid w:val="00CD0A0F"/>
    <w:rsid w:val="00CD0F8C"/>
    <w:rsid w:val="00CD47DF"/>
    <w:rsid w:val="00CD5F62"/>
    <w:rsid w:val="00CE14FF"/>
    <w:rsid w:val="00CE1E9B"/>
    <w:rsid w:val="00CE3C33"/>
    <w:rsid w:val="00CF3E70"/>
    <w:rsid w:val="00CF53B2"/>
    <w:rsid w:val="00D00FA4"/>
    <w:rsid w:val="00D05727"/>
    <w:rsid w:val="00D1521C"/>
    <w:rsid w:val="00D15D86"/>
    <w:rsid w:val="00D31A9F"/>
    <w:rsid w:val="00D52F8B"/>
    <w:rsid w:val="00D62114"/>
    <w:rsid w:val="00D62777"/>
    <w:rsid w:val="00D721D5"/>
    <w:rsid w:val="00D728EF"/>
    <w:rsid w:val="00D77BD4"/>
    <w:rsid w:val="00D83949"/>
    <w:rsid w:val="00D84D2C"/>
    <w:rsid w:val="00D84D94"/>
    <w:rsid w:val="00D873EE"/>
    <w:rsid w:val="00D927CA"/>
    <w:rsid w:val="00D92FC7"/>
    <w:rsid w:val="00D95A64"/>
    <w:rsid w:val="00D95A71"/>
    <w:rsid w:val="00D964BE"/>
    <w:rsid w:val="00DB20A3"/>
    <w:rsid w:val="00DB5F09"/>
    <w:rsid w:val="00DC6994"/>
    <w:rsid w:val="00DC7667"/>
    <w:rsid w:val="00DD794B"/>
    <w:rsid w:val="00DE6015"/>
    <w:rsid w:val="00DE61FD"/>
    <w:rsid w:val="00DF0E9B"/>
    <w:rsid w:val="00DF2BAD"/>
    <w:rsid w:val="00E02D9B"/>
    <w:rsid w:val="00E051A5"/>
    <w:rsid w:val="00E11868"/>
    <w:rsid w:val="00E16697"/>
    <w:rsid w:val="00E24E58"/>
    <w:rsid w:val="00E300AE"/>
    <w:rsid w:val="00E31585"/>
    <w:rsid w:val="00E36DE5"/>
    <w:rsid w:val="00E3756C"/>
    <w:rsid w:val="00E41EB7"/>
    <w:rsid w:val="00E426F1"/>
    <w:rsid w:val="00E53DA6"/>
    <w:rsid w:val="00E6281A"/>
    <w:rsid w:val="00E710A3"/>
    <w:rsid w:val="00E75175"/>
    <w:rsid w:val="00E75F35"/>
    <w:rsid w:val="00E80646"/>
    <w:rsid w:val="00E830C0"/>
    <w:rsid w:val="00EB7E89"/>
    <w:rsid w:val="00EC12CB"/>
    <w:rsid w:val="00EC1427"/>
    <w:rsid w:val="00EC2A23"/>
    <w:rsid w:val="00EC5F22"/>
    <w:rsid w:val="00EC6005"/>
    <w:rsid w:val="00ED6077"/>
    <w:rsid w:val="00ED6848"/>
    <w:rsid w:val="00EE4A44"/>
    <w:rsid w:val="00EF3A22"/>
    <w:rsid w:val="00EF3A44"/>
    <w:rsid w:val="00F134AE"/>
    <w:rsid w:val="00F13B48"/>
    <w:rsid w:val="00F16A17"/>
    <w:rsid w:val="00F20091"/>
    <w:rsid w:val="00F235C4"/>
    <w:rsid w:val="00F24E47"/>
    <w:rsid w:val="00F27971"/>
    <w:rsid w:val="00F32D98"/>
    <w:rsid w:val="00F33B35"/>
    <w:rsid w:val="00F52467"/>
    <w:rsid w:val="00F55B7D"/>
    <w:rsid w:val="00F5684E"/>
    <w:rsid w:val="00F6698F"/>
    <w:rsid w:val="00F70A52"/>
    <w:rsid w:val="00F8552B"/>
    <w:rsid w:val="00F85E80"/>
    <w:rsid w:val="00F907E5"/>
    <w:rsid w:val="00F91084"/>
    <w:rsid w:val="00F94F31"/>
    <w:rsid w:val="00F9565F"/>
    <w:rsid w:val="00F96353"/>
    <w:rsid w:val="00FB051D"/>
    <w:rsid w:val="00FB3433"/>
    <w:rsid w:val="00FB5B15"/>
    <w:rsid w:val="00FB619D"/>
    <w:rsid w:val="00FC0433"/>
    <w:rsid w:val="00FC2519"/>
    <w:rsid w:val="00FC2AA6"/>
    <w:rsid w:val="00FC79CD"/>
    <w:rsid w:val="00FD070D"/>
    <w:rsid w:val="00FF0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6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A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70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28DF"/>
    <w:rPr>
      <w:color w:val="0000FF" w:themeColor="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F52467"/>
  </w:style>
  <w:style w:type="paragraph" w:styleId="Header">
    <w:name w:val="header"/>
    <w:basedOn w:val="Normal"/>
    <w:link w:val="HeaderChar"/>
    <w:uiPriority w:val="99"/>
    <w:unhideWhenUsed/>
    <w:rsid w:val="002D60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60DD"/>
  </w:style>
  <w:style w:type="paragraph" w:styleId="Footer">
    <w:name w:val="footer"/>
    <w:basedOn w:val="Normal"/>
    <w:link w:val="FooterChar"/>
    <w:uiPriority w:val="99"/>
    <w:unhideWhenUsed/>
    <w:rsid w:val="002D60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60DD"/>
  </w:style>
  <w:style w:type="paragraph" w:styleId="FootnoteText">
    <w:name w:val="footnote text"/>
    <w:basedOn w:val="Normal"/>
    <w:link w:val="FootnoteTextChar"/>
    <w:uiPriority w:val="99"/>
    <w:semiHidden/>
    <w:unhideWhenUsed/>
    <w:rsid w:val="008218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18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218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s00402-019-03158-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063/1.51393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07/s00264-019-04383-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31E97-64E5-41CA-9078-F980C9AE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1537</TotalTime>
  <Pages>15</Pages>
  <Words>3562</Words>
  <Characters>20306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Mahmod</dc:creator>
  <cp:keywords/>
  <dc:description/>
  <cp:lastModifiedBy>Dr-Shareef</cp:lastModifiedBy>
  <cp:revision>517</cp:revision>
  <dcterms:created xsi:type="dcterms:W3CDTF">2018-09-14T22:06:00Z</dcterms:created>
  <dcterms:modified xsi:type="dcterms:W3CDTF">2021-10-27T14:51:00Z</dcterms:modified>
</cp:coreProperties>
</file>